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99BA" w14:textId="77777777" w:rsidR="00033BE8" w:rsidRPr="001F3DD2" w:rsidRDefault="00033BE8" w:rsidP="00DC6DBE">
      <w:pPr>
        <w:pStyle w:val="Default"/>
        <w:jc w:val="both"/>
        <w:rPr>
          <w:rFonts w:ascii="Times New Roman" w:hAnsi="Times New Roman" w:cs="Times New Roman"/>
          <w:lang w:val="en-GB"/>
        </w:rPr>
      </w:pPr>
      <w:r w:rsidRPr="001F3DD2">
        <w:rPr>
          <w:rFonts w:ascii="Times New Roman" w:hAnsi="Times New Roman" w:cs="Times New Roman"/>
          <w:lang w:val="en-GB"/>
        </w:rPr>
        <w:t>..............................................................................</w:t>
      </w:r>
    </w:p>
    <w:p w14:paraId="64AD8645" w14:textId="77777777" w:rsidR="00DC6DBE" w:rsidRPr="00DC6DBE" w:rsidRDefault="00620A99" w:rsidP="00DC6DBE">
      <w:pPr>
        <w:pStyle w:val="Default"/>
        <w:jc w:val="both"/>
        <w:rPr>
          <w:rFonts w:ascii="Times New Roman" w:hAnsi="Times New Roman" w:cs="Times New Roman"/>
          <w:lang w:val="en-GB"/>
        </w:rPr>
      </w:pPr>
      <w:r w:rsidRPr="001F3DD2">
        <w:rPr>
          <w:rFonts w:ascii="Times New Roman" w:hAnsi="Times New Roman" w:cs="Times New Roman"/>
          <w:lang w:val="en-GB"/>
        </w:rPr>
        <w:tab/>
      </w:r>
      <w:r w:rsidR="00DC6DBE" w:rsidRPr="00DC6DBE">
        <w:rPr>
          <w:rFonts w:ascii="Times New Roman" w:hAnsi="Times New Roman" w:cs="Times New Roman"/>
          <w:lang w:val="en-GB"/>
        </w:rPr>
        <w:t>(name and surname)</w:t>
      </w:r>
    </w:p>
    <w:p w14:paraId="0750A9C5" w14:textId="77777777" w:rsidR="00033BE8" w:rsidRPr="001F3DD2" w:rsidRDefault="00033BE8" w:rsidP="00DC6DBE">
      <w:pPr>
        <w:pStyle w:val="Default"/>
        <w:jc w:val="both"/>
        <w:rPr>
          <w:rFonts w:ascii="Times New Roman" w:hAnsi="Times New Roman" w:cs="Times New Roman"/>
          <w:lang w:val="en-GB"/>
        </w:rPr>
      </w:pPr>
    </w:p>
    <w:p w14:paraId="3C8D9B58" w14:textId="77777777" w:rsidR="00033BE8" w:rsidRPr="001F3DD2" w:rsidRDefault="00033BE8" w:rsidP="00DC6DBE">
      <w:pPr>
        <w:pStyle w:val="Default"/>
        <w:jc w:val="both"/>
        <w:rPr>
          <w:rFonts w:ascii="Times New Roman" w:hAnsi="Times New Roman" w:cs="Times New Roman"/>
          <w:lang w:val="en-GB"/>
        </w:rPr>
      </w:pPr>
    </w:p>
    <w:p w14:paraId="1F8D6253" w14:textId="77777777" w:rsidR="00033BE8" w:rsidRPr="001F3DD2" w:rsidRDefault="00033BE8" w:rsidP="00DC6DBE">
      <w:pPr>
        <w:pStyle w:val="Default"/>
        <w:jc w:val="both"/>
        <w:rPr>
          <w:rFonts w:ascii="Times New Roman" w:hAnsi="Times New Roman" w:cs="Times New Roman"/>
          <w:lang w:val="en-GB"/>
        </w:rPr>
      </w:pPr>
      <w:r w:rsidRPr="001F3DD2">
        <w:rPr>
          <w:rFonts w:ascii="Times New Roman" w:hAnsi="Times New Roman" w:cs="Times New Roman"/>
          <w:lang w:val="en-GB"/>
        </w:rPr>
        <w:t>..............................................................................</w:t>
      </w:r>
    </w:p>
    <w:p w14:paraId="78BFA283" w14:textId="7581A617" w:rsidR="00033BE8" w:rsidRPr="00DC6DBE" w:rsidRDefault="00033BE8" w:rsidP="00DC6DBE">
      <w:pPr>
        <w:pStyle w:val="Default"/>
        <w:jc w:val="both"/>
        <w:rPr>
          <w:rFonts w:ascii="Times New Roman" w:hAnsi="Times New Roman" w:cs="Times New Roman"/>
          <w:lang w:val="en-GB"/>
        </w:rPr>
      </w:pPr>
      <w:r w:rsidRPr="001F3DD2">
        <w:rPr>
          <w:rFonts w:ascii="Times New Roman" w:hAnsi="Times New Roman" w:cs="Times New Roman"/>
          <w:lang w:val="en-GB"/>
        </w:rPr>
        <w:tab/>
      </w:r>
      <w:r w:rsidR="00DC6DBE" w:rsidRPr="00DC6DBE">
        <w:rPr>
          <w:rFonts w:ascii="Times New Roman" w:hAnsi="Times New Roman" w:cs="Times New Roman"/>
          <w:lang w:val="en-GB"/>
        </w:rPr>
        <w:t>(organisational unit of the UW)</w:t>
      </w:r>
    </w:p>
    <w:p w14:paraId="6ACA7964" w14:textId="77777777" w:rsidR="00B60150" w:rsidRPr="00FB61C8" w:rsidRDefault="00B60150" w:rsidP="00033BE8">
      <w:pPr>
        <w:rPr>
          <w:rFonts w:ascii="Times New Roman" w:hAnsi="Times New Roman" w:cs="Times New Roman"/>
          <w:sz w:val="24"/>
          <w:szCs w:val="24"/>
          <w:lang w:val="en-GB"/>
        </w:rPr>
      </w:pPr>
    </w:p>
    <w:p w14:paraId="749FF0A1" w14:textId="77777777" w:rsidR="00033BE8" w:rsidRPr="00FB61C8" w:rsidRDefault="00033BE8" w:rsidP="00B60150">
      <w:pPr>
        <w:spacing w:line="240" w:lineRule="auto"/>
        <w:rPr>
          <w:rFonts w:ascii="Times New Roman" w:hAnsi="Times New Roman" w:cs="Times New Roman"/>
          <w:sz w:val="26"/>
          <w:szCs w:val="26"/>
          <w:lang w:val="en-GB"/>
        </w:rPr>
      </w:pPr>
    </w:p>
    <w:p w14:paraId="36DF41B5" w14:textId="77777777" w:rsidR="00FB61C8" w:rsidRPr="001F53D5" w:rsidRDefault="00FB61C8" w:rsidP="00FB61C8">
      <w:pPr>
        <w:jc w:val="center"/>
        <w:rPr>
          <w:rFonts w:ascii="Times New Roman" w:hAnsi="Times New Roman" w:cs="Times New Roman"/>
          <w:b/>
          <w:lang w:val="en-US"/>
        </w:rPr>
      </w:pPr>
      <w:r w:rsidRPr="001F53D5">
        <w:rPr>
          <w:rFonts w:ascii="Times New Roman" w:hAnsi="Times New Roman" w:cs="Times New Roman"/>
          <w:b/>
          <w:lang w:val="en-US"/>
        </w:rPr>
        <w:t>STATEMENT</w:t>
      </w:r>
      <w:r>
        <w:rPr>
          <w:rFonts w:ascii="Times New Roman" w:hAnsi="Times New Roman" w:cs="Times New Roman"/>
          <w:b/>
          <w:lang w:val="en-US"/>
        </w:rPr>
        <w:t>S</w:t>
      </w:r>
    </w:p>
    <w:p w14:paraId="2DE881EA" w14:textId="77777777" w:rsidR="006B4C94" w:rsidRPr="0063338D" w:rsidRDefault="006B4C94" w:rsidP="00B60150">
      <w:pPr>
        <w:spacing w:after="0" w:line="240" w:lineRule="auto"/>
        <w:jc w:val="center"/>
        <w:rPr>
          <w:rFonts w:ascii="Times New Roman" w:hAnsi="Times New Roman" w:cs="Times New Roman"/>
          <w:b/>
          <w:sz w:val="26"/>
          <w:szCs w:val="26"/>
        </w:rPr>
      </w:pPr>
    </w:p>
    <w:p w14:paraId="4BCCBA96" w14:textId="77777777" w:rsidR="0063338D" w:rsidRDefault="006B4C94" w:rsidP="00B60150">
      <w:pPr>
        <w:spacing w:after="0" w:line="240" w:lineRule="auto"/>
        <w:jc w:val="center"/>
        <w:rPr>
          <w:rFonts w:ascii="Times New Roman" w:hAnsi="Times New Roman" w:cs="Times New Roman"/>
          <w:b/>
          <w:sz w:val="24"/>
          <w:szCs w:val="24"/>
        </w:rPr>
      </w:pPr>
      <w:r w:rsidRPr="00133BD0">
        <w:rPr>
          <w:rFonts w:ascii="Times New Roman" w:hAnsi="Times New Roman" w:cs="Times New Roman"/>
          <w:b/>
          <w:sz w:val="24"/>
          <w:szCs w:val="24"/>
        </w:rPr>
        <w:t xml:space="preserve"> </w:t>
      </w:r>
    </w:p>
    <w:p w14:paraId="081ED866" w14:textId="77777777" w:rsidR="00FB61C8" w:rsidRPr="00FB61C8" w:rsidRDefault="00A8253F" w:rsidP="00A8253F">
      <w:pPr>
        <w:pStyle w:val="Akapitzlist"/>
        <w:numPr>
          <w:ilvl w:val="0"/>
          <w:numId w:val="3"/>
        </w:numPr>
        <w:spacing w:after="0" w:line="240" w:lineRule="auto"/>
        <w:ind w:left="567" w:hanging="425"/>
        <w:rPr>
          <w:rFonts w:ascii="Times New Roman" w:hAnsi="Times New Roman" w:cs="Times New Roman"/>
          <w:b/>
          <w:sz w:val="20"/>
          <w:szCs w:val="20"/>
          <w:lang w:val="en-GB"/>
        </w:rPr>
      </w:pPr>
      <w:r>
        <w:rPr>
          <w:rFonts w:ascii="Times New Roman" w:hAnsi="Times New Roman" w:cs="Times New Roman"/>
          <w:b/>
          <w:sz w:val="20"/>
          <w:szCs w:val="20"/>
          <w:lang w:val="en-GB"/>
        </w:rPr>
        <w:t>ABOUT</w:t>
      </w:r>
      <w:r w:rsidR="00FB61C8" w:rsidRPr="00FB61C8">
        <w:rPr>
          <w:rFonts w:ascii="Times New Roman" w:hAnsi="Times New Roman" w:cs="Times New Roman"/>
          <w:b/>
          <w:sz w:val="20"/>
          <w:szCs w:val="20"/>
          <w:lang w:val="en-GB"/>
        </w:rPr>
        <w:t xml:space="preserve"> </w:t>
      </w:r>
      <w:r w:rsidR="001F3DD2">
        <w:rPr>
          <w:rFonts w:ascii="Times New Roman" w:hAnsi="Times New Roman" w:cs="Times New Roman"/>
          <w:b/>
          <w:sz w:val="20"/>
          <w:szCs w:val="20"/>
          <w:lang w:val="en-GB"/>
        </w:rPr>
        <w:t xml:space="preserve">READING </w:t>
      </w:r>
      <w:r w:rsidR="00FB61C8" w:rsidRPr="00FB61C8">
        <w:rPr>
          <w:rFonts w:ascii="Times New Roman" w:hAnsi="Times New Roman" w:cs="Times New Roman"/>
          <w:b/>
          <w:sz w:val="20"/>
          <w:szCs w:val="20"/>
          <w:lang w:val="en-GB"/>
        </w:rPr>
        <w:t xml:space="preserve">THE </w:t>
      </w:r>
      <w:r w:rsidR="00FB61C8">
        <w:rPr>
          <w:rFonts w:ascii="Times New Roman" w:hAnsi="Times New Roman" w:cs="Times New Roman"/>
          <w:b/>
          <w:sz w:val="20"/>
          <w:szCs w:val="20"/>
          <w:lang w:val="en-GB"/>
        </w:rPr>
        <w:t xml:space="preserve">RULES OF WORK AND </w:t>
      </w:r>
      <w:r w:rsidR="001F3DD2">
        <w:rPr>
          <w:rFonts w:ascii="Times New Roman" w:hAnsi="Times New Roman" w:cs="Times New Roman"/>
          <w:b/>
          <w:sz w:val="20"/>
          <w:szCs w:val="20"/>
          <w:lang w:val="en-GB"/>
        </w:rPr>
        <w:t xml:space="preserve">THE </w:t>
      </w:r>
      <w:r w:rsidR="00FB61C8" w:rsidRPr="00FB61C8">
        <w:rPr>
          <w:rFonts w:ascii="Times New Roman" w:hAnsi="Times New Roman" w:cs="Times New Roman"/>
          <w:b/>
          <w:sz w:val="20"/>
          <w:szCs w:val="20"/>
          <w:lang w:val="en-GB"/>
        </w:rPr>
        <w:t>REMUNERATION RULES</w:t>
      </w:r>
    </w:p>
    <w:p w14:paraId="2260749C" w14:textId="77777777" w:rsidR="00033BE8" w:rsidRPr="00726845" w:rsidRDefault="00033BE8" w:rsidP="00FB61C8">
      <w:pPr>
        <w:pStyle w:val="Akapitzlist"/>
        <w:spacing w:after="0" w:line="240" w:lineRule="auto"/>
        <w:rPr>
          <w:rFonts w:ascii="Times New Roman" w:hAnsi="Times New Roman" w:cs="Times New Roman"/>
          <w:b/>
          <w:sz w:val="20"/>
          <w:szCs w:val="20"/>
          <w:lang w:val="en-GB"/>
        </w:rPr>
      </w:pPr>
    </w:p>
    <w:p w14:paraId="696636F2" w14:textId="77777777" w:rsidR="003F583D" w:rsidRPr="00B74896" w:rsidRDefault="00B74896" w:rsidP="005703A4">
      <w:pPr>
        <w:pStyle w:val="Default"/>
        <w:jc w:val="both"/>
        <w:rPr>
          <w:rFonts w:ascii="Times New Roman" w:hAnsi="Times New Roman" w:cs="Times New Roman"/>
          <w:lang w:val="en-GB"/>
        </w:rPr>
      </w:pPr>
      <w:r w:rsidRPr="00B74896">
        <w:rPr>
          <w:rFonts w:ascii="Times New Roman" w:hAnsi="Times New Roman" w:cs="Times New Roman"/>
          <w:lang w:val="en-GB"/>
        </w:rPr>
        <w:t xml:space="preserve">I declare that I </w:t>
      </w:r>
      <w:r w:rsidR="00AC2E39">
        <w:rPr>
          <w:rFonts w:ascii="Times New Roman" w:hAnsi="Times New Roman" w:cs="Times New Roman"/>
          <w:lang w:val="en-GB"/>
        </w:rPr>
        <w:t xml:space="preserve">have </w:t>
      </w:r>
      <w:r w:rsidR="008F7DCD">
        <w:rPr>
          <w:rFonts w:ascii="Times New Roman" w:hAnsi="Times New Roman" w:cs="Times New Roman"/>
          <w:lang w:val="en-GB"/>
        </w:rPr>
        <w:t xml:space="preserve">read </w:t>
      </w:r>
      <w:r w:rsidRPr="00B74896">
        <w:rPr>
          <w:rFonts w:ascii="Times New Roman" w:hAnsi="Times New Roman" w:cs="Times New Roman"/>
          <w:lang w:val="en-GB"/>
        </w:rPr>
        <w:t>the content of the binding</w:t>
      </w:r>
      <w:r w:rsidR="003F583D" w:rsidRPr="00B74896">
        <w:rPr>
          <w:rFonts w:ascii="Times New Roman" w:hAnsi="Times New Roman" w:cs="Times New Roman"/>
          <w:lang w:val="en-GB"/>
        </w:rPr>
        <w:t>:</w:t>
      </w:r>
    </w:p>
    <w:p w14:paraId="1156DD8D" w14:textId="77777777" w:rsidR="003F583D" w:rsidRPr="00B74896" w:rsidRDefault="00B74896" w:rsidP="00DC6DBE">
      <w:pPr>
        <w:pStyle w:val="Default"/>
        <w:numPr>
          <w:ilvl w:val="0"/>
          <w:numId w:val="4"/>
        </w:numPr>
        <w:jc w:val="both"/>
        <w:rPr>
          <w:rFonts w:ascii="Times New Roman" w:hAnsi="Times New Roman" w:cs="Times New Roman"/>
          <w:lang w:val="en-GB"/>
        </w:rPr>
      </w:pPr>
      <w:r w:rsidRPr="00B74896">
        <w:rPr>
          <w:rFonts w:ascii="Times New Roman" w:hAnsi="Times New Roman" w:cs="Times New Roman"/>
          <w:b/>
          <w:lang w:val="en-GB"/>
        </w:rPr>
        <w:t xml:space="preserve">Rules of Work at the University of Warsaw </w:t>
      </w:r>
      <w:r w:rsidR="00B60150" w:rsidRPr="00B74896">
        <w:rPr>
          <w:rFonts w:ascii="Times New Roman" w:hAnsi="Times New Roman" w:cs="Times New Roman"/>
          <w:lang w:val="en-GB"/>
        </w:rPr>
        <w:t>-</w:t>
      </w:r>
      <w:r w:rsidR="005703A4" w:rsidRPr="00B74896">
        <w:rPr>
          <w:rFonts w:ascii="Times New Roman" w:hAnsi="Times New Roman" w:cs="Times New Roman"/>
          <w:lang w:val="en-GB"/>
        </w:rPr>
        <w:t xml:space="preserve"> </w:t>
      </w:r>
      <w:r w:rsidR="00D936E7">
        <w:rPr>
          <w:rFonts w:ascii="Times New Roman" w:hAnsi="Times New Roman" w:cs="Times New Roman"/>
          <w:i/>
          <w:lang w:val="en-GB"/>
        </w:rPr>
        <w:t>O</w:t>
      </w:r>
      <w:r w:rsidRPr="00FE47EE">
        <w:rPr>
          <w:rFonts w:ascii="Times New Roman" w:hAnsi="Times New Roman" w:cs="Times New Roman"/>
          <w:i/>
          <w:lang w:val="en-GB"/>
        </w:rPr>
        <w:t>rdinance No. 143 of the Rector of the University of Warsaw of 1 October, 2019 on the Rules of Work at the University of Warsaw (UW Monitor, 2019, item 319)</w:t>
      </w:r>
      <w:r>
        <w:rPr>
          <w:rFonts w:ascii="Times New Roman" w:hAnsi="Times New Roman" w:cs="Times New Roman"/>
          <w:i/>
          <w:lang w:val="en-GB"/>
        </w:rPr>
        <w:t>;</w:t>
      </w:r>
    </w:p>
    <w:p w14:paraId="4C7E1275" w14:textId="77777777" w:rsidR="00484F26" w:rsidRPr="00D936E7" w:rsidRDefault="00D936E7" w:rsidP="00DC6DBE">
      <w:pPr>
        <w:pStyle w:val="Default"/>
        <w:numPr>
          <w:ilvl w:val="0"/>
          <w:numId w:val="4"/>
        </w:numPr>
        <w:jc w:val="both"/>
        <w:rPr>
          <w:rFonts w:ascii="Times New Roman" w:hAnsi="Times New Roman" w:cs="Times New Roman"/>
          <w:bCs/>
          <w:i/>
          <w:lang w:val="en-GB"/>
        </w:rPr>
      </w:pPr>
      <w:r w:rsidRPr="00D936E7">
        <w:rPr>
          <w:rFonts w:ascii="Times New Roman" w:hAnsi="Times New Roman" w:cs="Times New Roman"/>
          <w:b/>
          <w:lang w:val="en-GB"/>
        </w:rPr>
        <w:t xml:space="preserve">Remuneration Rules at the University of Warsaw </w:t>
      </w:r>
      <w:r w:rsidR="00484F26" w:rsidRPr="00D936E7">
        <w:rPr>
          <w:rFonts w:ascii="Times New Roman" w:hAnsi="Times New Roman" w:cs="Times New Roman"/>
          <w:lang w:val="en-GB"/>
        </w:rPr>
        <w:t>–</w:t>
      </w:r>
      <w:r w:rsidR="00484F26" w:rsidRPr="00D936E7">
        <w:rPr>
          <w:rFonts w:ascii="Times New Roman" w:hAnsi="Times New Roman" w:cs="Times New Roman"/>
          <w:b/>
          <w:bCs/>
          <w:lang w:val="en-GB"/>
        </w:rPr>
        <w:t xml:space="preserve"> </w:t>
      </w:r>
      <w:r>
        <w:rPr>
          <w:rFonts w:ascii="Times New Roman" w:hAnsi="Times New Roman" w:cs="Times New Roman"/>
          <w:bCs/>
          <w:i/>
          <w:lang w:val="en-GB"/>
        </w:rPr>
        <w:t>O</w:t>
      </w:r>
      <w:r w:rsidRPr="00D936E7">
        <w:rPr>
          <w:rFonts w:ascii="Times New Roman" w:hAnsi="Times New Roman" w:cs="Times New Roman"/>
          <w:bCs/>
          <w:i/>
          <w:lang w:val="en-GB"/>
        </w:rPr>
        <w:t xml:space="preserve">rdinance </w:t>
      </w:r>
      <w:r>
        <w:rPr>
          <w:rFonts w:ascii="Times New Roman" w:hAnsi="Times New Roman" w:cs="Times New Roman"/>
          <w:bCs/>
          <w:i/>
          <w:lang w:val="en-GB"/>
        </w:rPr>
        <w:t>N</w:t>
      </w:r>
      <w:r w:rsidRPr="00D936E7">
        <w:rPr>
          <w:rFonts w:ascii="Times New Roman" w:hAnsi="Times New Roman" w:cs="Times New Roman"/>
          <w:bCs/>
          <w:i/>
          <w:lang w:val="en-GB"/>
        </w:rPr>
        <w:t>o</w:t>
      </w:r>
      <w:r>
        <w:rPr>
          <w:rFonts w:ascii="Times New Roman" w:hAnsi="Times New Roman" w:cs="Times New Roman"/>
          <w:bCs/>
          <w:i/>
          <w:lang w:val="en-GB"/>
        </w:rPr>
        <w:t>.</w:t>
      </w:r>
      <w:r w:rsidRPr="00D936E7">
        <w:rPr>
          <w:rFonts w:ascii="Times New Roman" w:hAnsi="Times New Roman" w:cs="Times New Roman"/>
          <w:bCs/>
          <w:i/>
          <w:lang w:val="en-GB"/>
        </w:rPr>
        <w:t xml:space="preserve"> 9 of the Rector of the University of Warsaw of 17 January</w:t>
      </w:r>
      <w:r>
        <w:rPr>
          <w:rFonts w:ascii="Times New Roman" w:hAnsi="Times New Roman" w:cs="Times New Roman"/>
          <w:bCs/>
          <w:i/>
          <w:lang w:val="en-GB"/>
        </w:rPr>
        <w:t>,</w:t>
      </w:r>
      <w:r w:rsidRPr="00D936E7">
        <w:rPr>
          <w:rFonts w:ascii="Times New Roman" w:hAnsi="Times New Roman" w:cs="Times New Roman"/>
          <w:bCs/>
          <w:i/>
          <w:lang w:val="en-GB"/>
        </w:rPr>
        <w:t xml:space="preserve"> 20</w:t>
      </w:r>
      <w:r>
        <w:rPr>
          <w:rFonts w:ascii="Times New Roman" w:hAnsi="Times New Roman" w:cs="Times New Roman"/>
          <w:bCs/>
          <w:i/>
          <w:lang w:val="en-GB"/>
        </w:rPr>
        <w:t>20</w:t>
      </w:r>
      <w:r w:rsidRPr="00D936E7">
        <w:rPr>
          <w:rFonts w:ascii="Times New Roman" w:hAnsi="Times New Roman" w:cs="Times New Roman"/>
          <w:bCs/>
          <w:i/>
          <w:lang w:val="en-GB"/>
        </w:rPr>
        <w:t xml:space="preserve"> on the introduction of the Remuneration Rules at the University of Warsaw (UW Monitor, 2020, item 26)</w:t>
      </w:r>
      <w:r>
        <w:rPr>
          <w:rFonts w:ascii="Times New Roman" w:hAnsi="Times New Roman" w:cs="Times New Roman"/>
          <w:bCs/>
          <w:i/>
          <w:lang w:val="en-GB"/>
        </w:rPr>
        <w:t>.</w:t>
      </w:r>
    </w:p>
    <w:p w14:paraId="1B97011A" w14:textId="77777777" w:rsidR="00133BD0" w:rsidRPr="00D936E7" w:rsidRDefault="00133BD0" w:rsidP="00133BD0">
      <w:pPr>
        <w:pStyle w:val="Default"/>
        <w:jc w:val="center"/>
        <w:rPr>
          <w:rFonts w:ascii="Times New Roman" w:hAnsi="Times New Roman" w:cs="Times New Roman"/>
          <w:lang w:val="en-GB"/>
        </w:rPr>
      </w:pPr>
    </w:p>
    <w:p w14:paraId="0B11F9D2" w14:textId="128A4A35" w:rsidR="0063338D" w:rsidRPr="00D936E7" w:rsidRDefault="00A8253F" w:rsidP="00A8253F">
      <w:pPr>
        <w:pStyle w:val="Default"/>
        <w:numPr>
          <w:ilvl w:val="0"/>
          <w:numId w:val="3"/>
        </w:numPr>
        <w:ind w:left="567" w:hanging="425"/>
        <w:rPr>
          <w:rFonts w:ascii="Times New Roman" w:hAnsi="Times New Roman" w:cs="Times New Roman"/>
          <w:b/>
          <w:sz w:val="20"/>
          <w:szCs w:val="20"/>
          <w:lang w:val="en-GB"/>
        </w:rPr>
      </w:pPr>
      <w:r>
        <w:rPr>
          <w:rFonts w:ascii="Times New Roman" w:hAnsi="Times New Roman" w:cs="Times New Roman"/>
          <w:b/>
          <w:sz w:val="20"/>
          <w:szCs w:val="20"/>
          <w:lang w:val="en-GB"/>
        </w:rPr>
        <w:t>ABOUT</w:t>
      </w:r>
      <w:r w:rsidR="00D936E7" w:rsidRPr="00FB61C8">
        <w:rPr>
          <w:rFonts w:ascii="Times New Roman" w:hAnsi="Times New Roman" w:cs="Times New Roman"/>
          <w:b/>
          <w:sz w:val="20"/>
          <w:szCs w:val="20"/>
          <w:lang w:val="en-GB"/>
        </w:rPr>
        <w:t xml:space="preserve"> </w:t>
      </w:r>
      <w:r w:rsidR="001F3DD2">
        <w:rPr>
          <w:rFonts w:ascii="Times New Roman" w:hAnsi="Times New Roman" w:cs="Times New Roman"/>
          <w:b/>
          <w:sz w:val="20"/>
          <w:szCs w:val="20"/>
          <w:lang w:val="en-GB"/>
        </w:rPr>
        <w:t>READING</w:t>
      </w:r>
      <w:r w:rsidR="00D936E7" w:rsidRPr="00FB61C8">
        <w:rPr>
          <w:rFonts w:ascii="Times New Roman" w:hAnsi="Times New Roman" w:cs="Times New Roman"/>
          <w:b/>
          <w:sz w:val="20"/>
          <w:szCs w:val="20"/>
          <w:lang w:val="en-GB"/>
        </w:rPr>
        <w:t xml:space="preserve"> THE</w:t>
      </w:r>
      <w:r w:rsidR="00D936E7">
        <w:rPr>
          <w:rFonts w:ascii="Times New Roman" w:hAnsi="Times New Roman" w:cs="Times New Roman"/>
          <w:b/>
          <w:sz w:val="20"/>
          <w:szCs w:val="20"/>
          <w:lang w:val="en-GB"/>
        </w:rPr>
        <w:t xml:space="preserve"> </w:t>
      </w:r>
      <w:r w:rsidR="00DC6DBE" w:rsidRPr="00DC6DBE">
        <w:rPr>
          <w:rFonts w:ascii="Times New Roman" w:hAnsi="Times New Roman" w:cs="Times New Roman"/>
          <w:b/>
          <w:sz w:val="20"/>
          <w:szCs w:val="20"/>
          <w:lang w:val="en-GB"/>
        </w:rPr>
        <w:t>EQUALITY, ANTI-DISCRIMINATION AND ANTI-MOBBING POLICIES</w:t>
      </w:r>
    </w:p>
    <w:p w14:paraId="4BA9A9AE" w14:textId="77777777" w:rsidR="0063338D" w:rsidRPr="00D936E7" w:rsidRDefault="0063338D" w:rsidP="0063338D">
      <w:pPr>
        <w:pStyle w:val="Default"/>
        <w:rPr>
          <w:rFonts w:ascii="Times New Roman" w:hAnsi="Times New Roman" w:cs="Times New Roman"/>
          <w:lang w:val="en-GB"/>
        </w:rPr>
      </w:pPr>
    </w:p>
    <w:p w14:paraId="02ABB3C2" w14:textId="0BC5CFEB" w:rsidR="00D936E7" w:rsidRDefault="00D936E7" w:rsidP="0063338D">
      <w:pPr>
        <w:pStyle w:val="Default"/>
        <w:jc w:val="both"/>
        <w:rPr>
          <w:rFonts w:ascii="Times New Roman" w:hAnsi="Times New Roman" w:cs="Times New Roman"/>
          <w:lang w:val="en-GB"/>
        </w:rPr>
      </w:pPr>
    </w:p>
    <w:p w14:paraId="267EAD09" w14:textId="0004BC3F" w:rsidR="00DC6DBE" w:rsidRPr="00D936E7" w:rsidRDefault="00DC6DBE" w:rsidP="00DC6DBE">
      <w:pPr>
        <w:pStyle w:val="Default"/>
        <w:jc w:val="both"/>
        <w:rPr>
          <w:rFonts w:ascii="Times New Roman" w:hAnsi="Times New Roman" w:cs="Times New Roman"/>
          <w:bCs/>
          <w:i/>
          <w:lang w:val="en-GB"/>
        </w:rPr>
      </w:pPr>
      <w:r w:rsidRPr="00DC6DBE">
        <w:rPr>
          <w:rFonts w:ascii="Times New Roman" w:hAnsi="Times New Roman" w:cs="Times New Roman"/>
          <w:lang w:val="en-GB"/>
        </w:rPr>
        <w:t xml:space="preserve">I hereby declare that I have read and understood </w:t>
      </w:r>
      <w:r w:rsidRPr="00DC6DBE">
        <w:rPr>
          <w:rFonts w:ascii="Times New Roman" w:hAnsi="Times New Roman" w:cs="Times New Roman"/>
          <w:b/>
          <w:bCs/>
          <w:lang w:val="en-GB"/>
        </w:rPr>
        <w:t>the equality, anti-discrimination and anti-mobbing policies</w:t>
      </w:r>
      <w:r w:rsidRPr="00DC6DBE">
        <w:rPr>
          <w:rFonts w:ascii="Times New Roman" w:hAnsi="Times New Roman" w:cs="Times New Roman"/>
          <w:lang w:val="en-GB"/>
        </w:rPr>
        <w:t xml:space="preserve"> established by </w:t>
      </w:r>
      <w:r w:rsidRPr="00DC6DBE">
        <w:rPr>
          <w:rFonts w:ascii="Times New Roman" w:hAnsi="Times New Roman" w:cs="Times New Roman"/>
          <w:i/>
          <w:iCs/>
          <w:lang w:val="en-GB"/>
        </w:rPr>
        <w:t>Ordinance No 21 of the Rector of the University of Warsaw dated 28 February 2024 on policies on preventing unequal treatment, discrimination, mobbing, and other undesirable behaviour at the University of Warsaw</w:t>
      </w:r>
      <w:r>
        <w:rPr>
          <w:rFonts w:ascii="Times New Roman" w:hAnsi="Times New Roman" w:cs="Times New Roman"/>
          <w:lang w:val="en-GB"/>
        </w:rPr>
        <w:t xml:space="preserve"> </w:t>
      </w:r>
      <w:r w:rsidRPr="00DC6DBE">
        <w:rPr>
          <w:rFonts w:ascii="Times New Roman" w:hAnsi="Times New Roman" w:cs="Times New Roman"/>
          <w:lang w:val="en-GB"/>
        </w:rPr>
        <w:t>(</w:t>
      </w:r>
      <w:r w:rsidRPr="00DC6DBE">
        <w:rPr>
          <w:rFonts w:ascii="Times New Roman" w:hAnsi="Times New Roman" w:cs="Times New Roman"/>
          <w:bCs/>
          <w:lang w:val="en-GB"/>
        </w:rPr>
        <w:t>UW Monitor, 2024, item 61).</w:t>
      </w:r>
    </w:p>
    <w:p w14:paraId="7E37814B" w14:textId="64C0F720" w:rsidR="00DC6DBE" w:rsidRPr="00DC6DBE" w:rsidRDefault="00DC6DBE" w:rsidP="00DC6DBE">
      <w:pPr>
        <w:pStyle w:val="Default"/>
        <w:jc w:val="both"/>
        <w:rPr>
          <w:rFonts w:ascii="Times New Roman" w:hAnsi="Times New Roman" w:cs="Times New Roman"/>
          <w:lang w:val="en-GB"/>
        </w:rPr>
      </w:pPr>
    </w:p>
    <w:p w14:paraId="0855FA78" w14:textId="77777777" w:rsidR="00DC6DBE" w:rsidRPr="00DC6DBE" w:rsidRDefault="00DC6DBE" w:rsidP="00DC6DBE">
      <w:pPr>
        <w:rPr>
          <w:lang w:val="en-US"/>
        </w:rPr>
      </w:pPr>
    </w:p>
    <w:p w14:paraId="2A5454AC" w14:textId="7425855E" w:rsidR="00DC6DBE" w:rsidRPr="00DC6DBE" w:rsidRDefault="00DC6DBE" w:rsidP="00DC6DBE">
      <w:pPr>
        <w:pStyle w:val="Default"/>
        <w:ind w:left="423"/>
        <w:jc w:val="both"/>
        <w:rPr>
          <w:rFonts w:ascii="Times New Roman" w:hAnsi="Times New Roman" w:cs="Times New Roman"/>
          <w:lang w:val="en-GB"/>
        </w:rPr>
      </w:pPr>
      <w:r w:rsidRPr="00DC6DBE">
        <w:rPr>
          <w:rFonts w:ascii="Times New Roman" w:hAnsi="Times New Roman" w:cs="Times New Roman"/>
          <w:lang w:val="en-GB"/>
        </w:rPr>
        <w:t>…………….............. (place),............................ (date)</w:t>
      </w:r>
    </w:p>
    <w:p w14:paraId="68072FF2" w14:textId="77777777" w:rsidR="00DC6DBE" w:rsidRPr="00DC6DBE" w:rsidRDefault="00DC6DBE" w:rsidP="00DC6DBE">
      <w:pPr>
        <w:pStyle w:val="Default"/>
        <w:ind w:left="423"/>
        <w:jc w:val="both"/>
        <w:rPr>
          <w:rFonts w:ascii="Times New Roman" w:hAnsi="Times New Roman" w:cs="Times New Roman"/>
          <w:lang w:val="en-GB"/>
        </w:rPr>
      </w:pPr>
    </w:p>
    <w:p w14:paraId="637F1196" w14:textId="77777777" w:rsidR="00DC6DBE" w:rsidRDefault="00DC6DBE" w:rsidP="00DC6DBE">
      <w:pPr>
        <w:pStyle w:val="Default"/>
        <w:ind w:left="6087" w:firstLine="285"/>
        <w:jc w:val="both"/>
        <w:rPr>
          <w:rFonts w:ascii="Times New Roman" w:hAnsi="Times New Roman" w:cs="Times New Roman"/>
          <w:lang w:val="en-GB"/>
        </w:rPr>
      </w:pPr>
    </w:p>
    <w:p w14:paraId="00410336" w14:textId="7F75C121" w:rsidR="00DC6DBE" w:rsidRPr="00DC6DBE" w:rsidRDefault="00DC6DBE" w:rsidP="00DC6DBE">
      <w:pPr>
        <w:pStyle w:val="Default"/>
        <w:ind w:left="6087" w:firstLine="285"/>
        <w:jc w:val="both"/>
        <w:rPr>
          <w:rFonts w:ascii="Times New Roman" w:hAnsi="Times New Roman" w:cs="Times New Roman"/>
          <w:lang w:val="en-GB"/>
        </w:rPr>
      </w:pPr>
      <w:r w:rsidRPr="00DC6DBE">
        <w:rPr>
          <w:rFonts w:ascii="Times New Roman" w:hAnsi="Times New Roman" w:cs="Times New Roman"/>
          <w:lang w:val="en-GB"/>
        </w:rPr>
        <w:t>…………………………</w:t>
      </w:r>
    </w:p>
    <w:p w14:paraId="5924CEFC" w14:textId="5D8AF59B" w:rsidR="00DC6DBE" w:rsidRPr="00DC6DBE" w:rsidRDefault="00DC6DBE" w:rsidP="00DC6DBE">
      <w:pPr>
        <w:pStyle w:val="Default"/>
        <w:ind w:left="423"/>
        <w:jc w:val="both"/>
        <w:rPr>
          <w:rFonts w:ascii="Times New Roman" w:hAnsi="Times New Roman" w:cs="Times New Roman"/>
          <w:lang w:val="en-GB"/>
        </w:rPr>
      </w:pPr>
      <w:r w:rsidRPr="00DC6DBE">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Pr="00DC6DBE">
        <w:rPr>
          <w:rFonts w:ascii="Times New Roman" w:hAnsi="Times New Roman" w:cs="Times New Roman"/>
          <w:lang w:val="en-GB"/>
        </w:rPr>
        <w:t>(signature)</w:t>
      </w:r>
    </w:p>
    <w:p w14:paraId="101BC790" w14:textId="77777777" w:rsidR="008F3B70" w:rsidRPr="001F3DD2" w:rsidRDefault="008F3B70" w:rsidP="00133BD0">
      <w:pPr>
        <w:pStyle w:val="Default"/>
        <w:ind w:firstLine="567"/>
        <w:jc w:val="both"/>
        <w:rPr>
          <w:rFonts w:ascii="Times New Roman" w:hAnsi="Times New Roman" w:cs="Times New Roman"/>
          <w:lang w:val="en-GB"/>
        </w:rPr>
      </w:pPr>
    </w:p>
    <w:p w14:paraId="14C387A1" w14:textId="77777777" w:rsidR="00AF7D61" w:rsidRPr="001F3DD2" w:rsidRDefault="00AF7D61" w:rsidP="008F3B70">
      <w:pPr>
        <w:spacing w:after="0"/>
        <w:ind w:firstLine="5670"/>
        <w:rPr>
          <w:rFonts w:ascii="Times New Roman" w:hAnsi="Times New Roman" w:cs="Times New Roman"/>
          <w:sz w:val="24"/>
          <w:szCs w:val="24"/>
          <w:lang w:val="en-GB"/>
        </w:rPr>
      </w:pPr>
    </w:p>
    <w:p w14:paraId="503137C4" w14:textId="77777777" w:rsidR="00D936E7" w:rsidRPr="00DC6DBE" w:rsidRDefault="00D936E7">
      <w:pPr>
        <w:spacing w:after="0"/>
        <w:rPr>
          <w:rFonts w:ascii="Times New Roman" w:hAnsi="Times New Roman" w:cs="Times New Roman"/>
          <w:sz w:val="24"/>
          <w:szCs w:val="24"/>
        </w:rPr>
      </w:pPr>
    </w:p>
    <w:sectPr w:rsidR="00D936E7" w:rsidRPr="00DC6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F1B75"/>
    <w:multiLevelType w:val="hybridMultilevel"/>
    <w:tmpl w:val="1894364E"/>
    <w:lvl w:ilvl="0" w:tplc="5E78B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2997B3A"/>
    <w:multiLevelType w:val="hybridMultilevel"/>
    <w:tmpl w:val="28C6BCF2"/>
    <w:lvl w:ilvl="0" w:tplc="01B4D20E">
      <w:start w:val="1"/>
      <w:numFmt w:val="lowerLetter"/>
      <w:lvlText w:val="%1)"/>
      <w:lvlJc w:val="left"/>
      <w:pPr>
        <w:ind w:left="783" w:hanging="360"/>
      </w:pPr>
      <w:rPr>
        <w:rFonts w:hint="default"/>
        <w:b w:val="0"/>
        <w:bCs/>
        <w:i w:val="0"/>
        <w:iCs/>
      </w:rPr>
    </w:lvl>
    <w:lvl w:ilvl="1" w:tplc="3DF406A2">
      <w:numFmt w:val="bullet"/>
      <w:lvlText w:val=""/>
      <w:lvlJc w:val="left"/>
      <w:pPr>
        <w:ind w:left="1503" w:hanging="360"/>
      </w:pPr>
      <w:rPr>
        <w:rFonts w:ascii="Symbol" w:eastAsiaTheme="minorHAnsi" w:hAnsi="Symbol" w:cs="Times New Roman"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652809C9"/>
    <w:multiLevelType w:val="hybridMultilevel"/>
    <w:tmpl w:val="DA9C52E0"/>
    <w:lvl w:ilvl="0" w:tplc="5E78B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D673CF9"/>
    <w:multiLevelType w:val="hybridMultilevel"/>
    <w:tmpl w:val="F15854CA"/>
    <w:lvl w:ilvl="0" w:tplc="04150005">
      <w:start w:val="1"/>
      <w:numFmt w:val="bullet"/>
      <w:lvlText w:val=""/>
      <w:lvlJc w:val="left"/>
      <w:pPr>
        <w:ind w:left="783" w:hanging="360"/>
      </w:pPr>
      <w:rPr>
        <w:rFonts w:ascii="Wingdings" w:hAnsi="Wingdings" w:hint="default"/>
      </w:rPr>
    </w:lvl>
    <w:lvl w:ilvl="1" w:tplc="3DF406A2">
      <w:numFmt w:val="bullet"/>
      <w:lvlText w:val=""/>
      <w:lvlJc w:val="left"/>
      <w:pPr>
        <w:ind w:left="1503" w:hanging="360"/>
      </w:pPr>
      <w:rPr>
        <w:rFonts w:ascii="Symbol" w:eastAsiaTheme="minorHAnsi" w:hAnsi="Symbol" w:cs="Times New Roman"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E8"/>
    <w:rsid w:val="00033BE8"/>
    <w:rsid w:val="00133BD0"/>
    <w:rsid w:val="00175085"/>
    <w:rsid w:val="0019114A"/>
    <w:rsid w:val="001F3DD2"/>
    <w:rsid w:val="003F583D"/>
    <w:rsid w:val="00427A3F"/>
    <w:rsid w:val="00484F26"/>
    <w:rsid w:val="005703A4"/>
    <w:rsid w:val="00616ECE"/>
    <w:rsid w:val="00620A99"/>
    <w:rsid w:val="0063338D"/>
    <w:rsid w:val="006B48DD"/>
    <w:rsid w:val="006B4C94"/>
    <w:rsid w:val="00726845"/>
    <w:rsid w:val="00870B24"/>
    <w:rsid w:val="008F3B70"/>
    <w:rsid w:val="008F7DCD"/>
    <w:rsid w:val="00A8253F"/>
    <w:rsid w:val="00AC2E39"/>
    <w:rsid w:val="00AF7D61"/>
    <w:rsid w:val="00B60150"/>
    <w:rsid w:val="00B74896"/>
    <w:rsid w:val="00BB7F8F"/>
    <w:rsid w:val="00C53AB7"/>
    <w:rsid w:val="00D936E7"/>
    <w:rsid w:val="00DC6DBE"/>
    <w:rsid w:val="00F972DC"/>
    <w:rsid w:val="00FB6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873D"/>
  <w15:chartTrackingRefBased/>
  <w15:docId w15:val="{A54DCC98-B772-4A8F-AF3D-EDE81EBB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60150"/>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C53A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AB7"/>
    <w:rPr>
      <w:rFonts w:ascii="Segoe UI" w:hAnsi="Segoe UI" w:cs="Segoe UI"/>
      <w:sz w:val="18"/>
      <w:szCs w:val="18"/>
    </w:rPr>
  </w:style>
  <w:style w:type="paragraph" w:styleId="Akapitzlist">
    <w:name w:val="List Paragraph"/>
    <w:basedOn w:val="Normalny"/>
    <w:uiPriority w:val="34"/>
    <w:qFormat/>
    <w:rsid w:val="003F5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1134</Characters>
  <Application>Microsoft Office Word</Application>
  <DocSecurity>4</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Gaczyńska</dc:creator>
  <cp:keywords/>
  <dc:description/>
  <cp:lastModifiedBy>Natalia Żera-Podstawka</cp:lastModifiedBy>
  <cp:revision>2</cp:revision>
  <cp:lastPrinted>2020-02-24T10:32:00Z</cp:lastPrinted>
  <dcterms:created xsi:type="dcterms:W3CDTF">2024-05-09T07:50:00Z</dcterms:created>
  <dcterms:modified xsi:type="dcterms:W3CDTF">2024-05-09T07:50:00Z</dcterms:modified>
</cp:coreProperties>
</file>