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21F2" w14:textId="77777777" w:rsidR="00A43BDB" w:rsidRPr="00A43BDB" w:rsidRDefault="00A43BDB" w:rsidP="00A43BDB">
      <w:pPr>
        <w:jc w:val="center"/>
        <w:rPr>
          <w:rFonts w:eastAsiaTheme="minorHAnsi"/>
          <w:b/>
          <w:sz w:val="28"/>
          <w:szCs w:val="28"/>
          <w:lang w:eastAsia="en-US"/>
        </w:rPr>
      </w:pPr>
      <w:r w:rsidRPr="00A43BDB">
        <w:rPr>
          <w:rFonts w:eastAsiaTheme="minorHAnsi"/>
          <w:b/>
          <w:sz w:val="28"/>
          <w:szCs w:val="28"/>
          <w:lang w:eastAsia="en-US"/>
        </w:rPr>
        <w:t>REQUEST</w:t>
      </w:r>
    </w:p>
    <w:p w14:paraId="6E450DCA" w14:textId="77777777" w:rsidR="000E5BE8" w:rsidRDefault="00A43BDB" w:rsidP="00A43BDB">
      <w:pPr>
        <w:jc w:val="center"/>
        <w:rPr>
          <w:bCs/>
          <w:i/>
          <w:sz w:val="20"/>
          <w:szCs w:val="20"/>
        </w:rPr>
      </w:pPr>
      <w:r w:rsidRPr="00A43BDB">
        <w:rPr>
          <w:rFonts w:eastAsiaTheme="minorHAnsi"/>
          <w:b/>
          <w:sz w:val="28"/>
          <w:szCs w:val="28"/>
          <w:lang w:eastAsia="en-US"/>
        </w:rPr>
        <w:t xml:space="preserve">for </w:t>
      </w:r>
      <w:proofErr w:type="spellStart"/>
      <w:r w:rsidRPr="00A43BDB">
        <w:rPr>
          <w:rFonts w:eastAsiaTheme="minorHAnsi"/>
          <w:b/>
          <w:sz w:val="28"/>
          <w:szCs w:val="28"/>
          <w:lang w:eastAsia="en-US"/>
        </w:rPr>
        <w:t>paid</w:t>
      </w:r>
      <w:proofErr w:type="spellEnd"/>
      <w:r w:rsidRPr="00A43BDB">
        <w:rPr>
          <w:rFonts w:eastAsiaTheme="minorHAnsi"/>
          <w:b/>
          <w:sz w:val="28"/>
          <w:szCs w:val="28"/>
          <w:lang w:eastAsia="en-US"/>
        </w:rPr>
        <w:t xml:space="preserve"> </w:t>
      </w:r>
      <w:proofErr w:type="spellStart"/>
      <w:r w:rsidRPr="00A43BDB">
        <w:rPr>
          <w:rFonts w:eastAsiaTheme="minorHAnsi"/>
          <w:b/>
          <w:sz w:val="28"/>
          <w:szCs w:val="28"/>
          <w:lang w:eastAsia="en-US"/>
        </w:rPr>
        <w:t>health</w:t>
      </w:r>
      <w:proofErr w:type="spellEnd"/>
      <w:r w:rsidRPr="00A43BDB">
        <w:rPr>
          <w:rFonts w:eastAsiaTheme="minorHAnsi"/>
          <w:b/>
          <w:sz w:val="28"/>
          <w:szCs w:val="28"/>
          <w:lang w:eastAsia="en-US"/>
        </w:rPr>
        <w:t xml:space="preserve"> </w:t>
      </w:r>
      <w:proofErr w:type="spellStart"/>
      <w:r w:rsidRPr="00A43BDB">
        <w:rPr>
          <w:rFonts w:eastAsiaTheme="minorHAnsi"/>
          <w:b/>
          <w:sz w:val="28"/>
          <w:szCs w:val="28"/>
          <w:lang w:eastAsia="en-US"/>
        </w:rPr>
        <w:t>leave</w:t>
      </w:r>
      <w:proofErr w:type="spellEnd"/>
    </w:p>
    <w:p w14:paraId="6A2EE628" w14:textId="77777777" w:rsidR="00FD4DC1" w:rsidRPr="00A43BDB" w:rsidRDefault="00A43BDB" w:rsidP="00FD4DC1">
      <w:pPr>
        <w:rPr>
          <w:b/>
          <w:lang w:val="en-GB"/>
        </w:rPr>
      </w:pPr>
      <w:r w:rsidRPr="00A43BDB">
        <w:rPr>
          <w:bCs/>
          <w:i/>
          <w:sz w:val="20"/>
          <w:szCs w:val="20"/>
          <w:lang w:val="en-GB"/>
        </w:rPr>
        <w:t>(pursuant to Article 131 of the Act of 20 July 2018. Law on Higher Education and Science and § 26 of the Labour Regulations at the University of Warsaw)</w:t>
      </w:r>
    </w:p>
    <w:p w14:paraId="24407C67" w14:textId="77777777" w:rsidR="00FD4DC1" w:rsidRPr="00A43BDB" w:rsidRDefault="00FD4DC1" w:rsidP="00FD4DC1">
      <w:pPr>
        <w:rPr>
          <w:b/>
          <w:lang w:val="en-GB"/>
        </w:rPr>
      </w:pPr>
    </w:p>
    <w:p w14:paraId="58F13629" w14:textId="77777777" w:rsidR="00FD4DC1" w:rsidRDefault="00FD4DC1" w:rsidP="00FD4DC1">
      <w:r>
        <w:t>………………………………………………….</w:t>
      </w:r>
      <w:r>
        <w:tab/>
      </w:r>
      <w:r>
        <w:tab/>
      </w:r>
      <w:r>
        <w:tab/>
      </w:r>
      <w:proofErr w:type="spellStart"/>
      <w:r>
        <w:t>Warsaw</w:t>
      </w:r>
      <w:proofErr w:type="spellEnd"/>
      <w:r>
        <w:t>,…………...</w:t>
      </w:r>
    </w:p>
    <w:p w14:paraId="38B7AC52" w14:textId="77777777" w:rsidR="00FD4DC1" w:rsidRPr="00900892" w:rsidRDefault="00291892" w:rsidP="00900892">
      <w:pPr>
        <w:jc w:val="both"/>
        <w:rPr>
          <w:i/>
          <w:sz w:val="20"/>
          <w:szCs w:val="20"/>
        </w:rPr>
      </w:pPr>
      <w:proofErr w:type="spellStart"/>
      <w:r>
        <w:rPr>
          <w:i/>
          <w:sz w:val="20"/>
          <w:szCs w:val="20"/>
        </w:rPr>
        <w:t>E</w:t>
      </w:r>
      <w:r w:rsidRPr="00291892">
        <w:rPr>
          <w:i/>
          <w:sz w:val="20"/>
          <w:szCs w:val="20"/>
        </w:rPr>
        <w:t>mployee’s</w:t>
      </w:r>
      <w:proofErr w:type="spellEnd"/>
      <w:r w:rsidRPr="00291892">
        <w:rPr>
          <w:i/>
          <w:sz w:val="20"/>
          <w:szCs w:val="20"/>
        </w:rPr>
        <w:t xml:space="preserve"> </w:t>
      </w:r>
      <w:proofErr w:type="spellStart"/>
      <w:r w:rsidRPr="00291892">
        <w:rPr>
          <w:i/>
          <w:sz w:val="20"/>
          <w:szCs w:val="20"/>
        </w:rPr>
        <w:t>name</w:t>
      </w:r>
      <w:proofErr w:type="spellEnd"/>
      <w:r w:rsidRPr="00291892">
        <w:rPr>
          <w:i/>
          <w:sz w:val="20"/>
          <w:szCs w:val="20"/>
        </w:rPr>
        <w:t xml:space="preserve"> and </w:t>
      </w:r>
      <w:proofErr w:type="spellStart"/>
      <w:r w:rsidRPr="00291892">
        <w:rPr>
          <w:i/>
          <w:sz w:val="20"/>
          <w:szCs w:val="20"/>
        </w:rPr>
        <w:t>surname</w:t>
      </w:r>
      <w:proofErr w:type="spellEnd"/>
    </w:p>
    <w:p w14:paraId="795A8F11" w14:textId="77777777" w:rsidR="00FD4DC1" w:rsidRPr="00FD4DC1" w:rsidRDefault="00FD4DC1" w:rsidP="00FD4DC1">
      <w:pPr>
        <w:jc w:val="both"/>
      </w:pPr>
    </w:p>
    <w:p w14:paraId="222F71BE" w14:textId="77777777" w:rsidR="004C5DF1" w:rsidRDefault="004C5DF1" w:rsidP="00FD4DC1">
      <w:pPr>
        <w:jc w:val="both"/>
      </w:pPr>
      <w:r>
        <w:t>………………………………………………….</w:t>
      </w:r>
    </w:p>
    <w:p w14:paraId="112B5587" w14:textId="77777777" w:rsidR="00FD4DC1" w:rsidRPr="00900892" w:rsidRDefault="00875056" w:rsidP="00FD4DC1">
      <w:pPr>
        <w:jc w:val="both"/>
        <w:rPr>
          <w:i/>
          <w:sz w:val="20"/>
          <w:szCs w:val="20"/>
        </w:rPr>
      </w:pPr>
      <w:proofErr w:type="spellStart"/>
      <w:r>
        <w:rPr>
          <w:i/>
          <w:sz w:val="20"/>
          <w:szCs w:val="20"/>
        </w:rPr>
        <w:t>position</w:t>
      </w:r>
      <w:proofErr w:type="spellEnd"/>
    </w:p>
    <w:p w14:paraId="467CC4CE" w14:textId="77777777" w:rsidR="00FD4DC1" w:rsidRPr="00900892" w:rsidRDefault="00FD4DC1" w:rsidP="00FD4DC1">
      <w:pPr>
        <w:jc w:val="both"/>
      </w:pPr>
    </w:p>
    <w:p w14:paraId="3B96E57C" w14:textId="77777777" w:rsidR="004C5DF1" w:rsidRPr="00900892" w:rsidRDefault="004C5DF1" w:rsidP="00FD4DC1">
      <w:pPr>
        <w:jc w:val="both"/>
        <w:rPr>
          <w:sz w:val="20"/>
          <w:szCs w:val="20"/>
        </w:rPr>
      </w:pPr>
      <w:r w:rsidRPr="00900892">
        <w:rPr>
          <w:sz w:val="20"/>
          <w:szCs w:val="20"/>
        </w:rPr>
        <w:t>…………………………………………………</w:t>
      </w:r>
      <w:r w:rsidR="00900892">
        <w:rPr>
          <w:sz w:val="20"/>
          <w:szCs w:val="20"/>
        </w:rPr>
        <w:t>…………</w:t>
      </w:r>
    </w:p>
    <w:p w14:paraId="26EE86F0" w14:textId="77777777" w:rsidR="00FD4DC1" w:rsidRPr="00900892" w:rsidRDefault="00875056" w:rsidP="004C5DF1">
      <w:pPr>
        <w:jc w:val="both"/>
        <w:rPr>
          <w:i/>
          <w:sz w:val="20"/>
          <w:szCs w:val="20"/>
        </w:rPr>
      </w:pPr>
      <w:proofErr w:type="spellStart"/>
      <w:r>
        <w:rPr>
          <w:i/>
          <w:sz w:val="20"/>
          <w:szCs w:val="20"/>
        </w:rPr>
        <w:t>Department</w:t>
      </w:r>
      <w:proofErr w:type="spellEnd"/>
    </w:p>
    <w:p w14:paraId="27BB6434" w14:textId="77777777" w:rsidR="004C5DF1" w:rsidRDefault="004C5DF1" w:rsidP="004C5DF1">
      <w:pPr>
        <w:jc w:val="both"/>
      </w:pPr>
    </w:p>
    <w:p w14:paraId="5AFFEF83" w14:textId="77777777" w:rsidR="00FD4DC1" w:rsidRPr="00FD4DC1" w:rsidRDefault="00FD4DC1" w:rsidP="00FD4DC1">
      <w:pPr>
        <w:rPr>
          <w:b/>
        </w:rPr>
      </w:pPr>
      <w:r>
        <w:tab/>
      </w:r>
      <w:r>
        <w:tab/>
      </w:r>
      <w:r>
        <w:tab/>
      </w:r>
      <w:r>
        <w:tab/>
      </w:r>
      <w:r>
        <w:tab/>
      </w:r>
      <w:r>
        <w:tab/>
      </w:r>
      <w:r w:rsidRPr="00FD4DC1">
        <w:rPr>
          <w:b/>
        </w:rPr>
        <w:tab/>
      </w:r>
    </w:p>
    <w:p w14:paraId="27945F84" w14:textId="77777777" w:rsidR="00E97D28" w:rsidRPr="00E97D28" w:rsidRDefault="00E97D28" w:rsidP="00E97D28">
      <w:pPr>
        <w:rPr>
          <w:b/>
          <w:sz w:val="22"/>
          <w:szCs w:val="22"/>
        </w:rPr>
      </w:pPr>
    </w:p>
    <w:p w14:paraId="02210627" w14:textId="77777777" w:rsidR="00FD4DC1" w:rsidRPr="00E97D28" w:rsidRDefault="00E97D28" w:rsidP="00E97D28">
      <w:pPr>
        <w:jc w:val="right"/>
        <w:rPr>
          <w:lang w:val="en-GB"/>
        </w:rPr>
      </w:pPr>
      <w:r w:rsidRPr="00E97D28">
        <w:rPr>
          <w:b/>
          <w:sz w:val="22"/>
          <w:szCs w:val="22"/>
          <w:lang w:val="en-GB"/>
        </w:rPr>
        <w:t xml:space="preserve"> R</w:t>
      </w:r>
      <w:r>
        <w:rPr>
          <w:b/>
          <w:sz w:val="22"/>
          <w:szCs w:val="22"/>
          <w:lang w:val="en-GB"/>
        </w:rPr>
        <w:t xml:space="preserve">ECTOR OF THE UNIVERSITY OF WARSAW </w:t>
      </w:r>
    </w:p>
    <w:p w14:paraId="47F5A650" w14:textId="77777777" w:rsidR="004C5DF1" w:rsidRPr="00E97D28" w:rsidRDefault="004C5DF1" w:rsidP="00FD4DC1">
      <w:pPr>
        <w:rPr>
          <w:lang w:val="en-GB"/>
        </w:rPr>
      </w:pPr>
    </w:p>
    <w:p w14:paraId="35FA21FC" w14:textId="77777777" w:rsidR="00875056" w:rsidRDefault="00875056" w:rsidP="00875056">
      <w:pPr>
        <w:spacing w:line="360" w:lineRule="auto"/>
        <w:jc w:val="both"/>
        <w:rPr>
          <w:lang w:val="en-GB"/>
        </w:rPr>
      </w:pPr>
      <w:r w:rsidRPr="00875056">
        <w:rPr>
          <w:lang w:val="en-GB"/>
        </w:rPr>
        <w:t>I request to be referred for medical examination and to be granted health leave for the period indicated in the medical certificate stating that my health requires me to refrain from work.</w:t>
      </w:r>
    </w:p>
    <w:p w14:paraId="57F67FA3" w14:textId="77777777" w:rsidR="00875056" w:rsidRDefault="00875056" w:rsidP="00FA1A23">
      <w:pPr>
        <w:jc w:val="both"/>
        <w:rPr>
          <w:lang w:val="en-GB"/>
        </w:rPr>
      </w:pPr>
    </w:p>
    <w:p w14:paraId="268B67CF" w14:textId="77777777" w:rsidR="004C5DF1" w:rsidRPr="00BE27A0" w:rsidRDefault="00BE27A0" w:rsidP="00FA1A23">
      <w:pPr>
        <w:jc w:val="both"/>
        <w:rPr>
          <w:lang w:val="en-GB"/>
        </w:rPr>
      </w:pPr>
      <w:r w:rsidRPr="00BE27A0">
        <w:rPr>
          <w:lang w:val="en-GB"/>
        </w:rPr>
        <w:t>I declare that I have 10 years of employment at the University of Warsaw or at other university/universities.</w:t>
      </w:r>
      <w:r w:rsidR="00FA1A23">
        <w:rPr>
          <w:rStyle w:val="Odwoanieprzypisudolnego"/>
        </w:rPr>
        <w:footnoteReference w:id="1"/>
      </w:r>
      <w:r w:rsidR="00FA1A23" w:rsidRPr="00BE27A0">
        <w:rPr>
          <w:lang w:val="en-GB"/>
        </w:rPr>
        <w:t xml:space="preserve">. </w:t>
      </w:r>
    </w:p>
    <w:p w14:paraId="4D1A30A3" w14:textId="77777777" w:rsidR="00FA1A23" w:rsidRPr="00BE27A0" w:rsidRDefault="00FA1A23" w:rsidP="00FD4DC1">
      <w:pPr>
        <w:rPr>
          <w:lang w:val="en-GB"/>
        </w:rPr>
      </w:pPr>
    </w:p>
    <w:p w14:paraId="00C8BF26" w14:textId="77777777" w:rsidR="00BE27A0" w:rsidRDefault="00BE27A0" w:rsidP="004C5DF1">
      <w:pPr>
        <w:rPr>
          <w:lang w:val="en-GB"/>
        </w:rPr>
      </w:pPr>
      <w:r w:rsidRPr="00BE27A0">
        <w:rPr>
          <w:lang w:val="en-GB"/>
        </w:rPr>
        <w:t>At the same time I declare that during the whole period of my employment as an academic teacher (</w:t>
      </w:r>
      <w:r w:rsidRPr="00BE27A0">
        <w:rPr>
          <w:i/>
          <w:lang w:val="en-GB"/>
        </w:rPr>
        <w:t>only academic teachers whose previous place of employment was at a university</w:t>
      </w:r>
      <w:r w:rsidRPr="00BE27A0">
        <w:rPr>
          <w:lang w:val="en-GB"/>
        </w:rPr>
        <w:t>)</w:t>
      </w:r>
    </w:p>
    <w:p w14:paraId="3059D7CB" w14:textId="77777777" w:rsidR="004C5DF1" w:rsidRPr="00BE27A0" w:rsidRDefault="00000000" w:rsidP="004C5DF1">
      <w:pPr>
        <w:rPr>
          <w:lang w:val="en-GB"/>
        </w:rPr>
      </w:pPr>
      <w:sdt>
        <w:sdtPr>
          <w:rPr>
            <w:rFonts w:eastAsiaTheme="minorHAnsi"/>
            <w:highlight w:val="lightGray"/>
            <w:lang w:val="en-GB" w:eastAsia="en-US"/>
          </w:rPr>
          <w:id w:val="791710153"/>
          <w14:checkbox>
            <w14:checked w14:val="0"/>
            <w14:checkedState w14:val="2612" w14:font="MS Gothic"/>
            <w14:uncheckedState w14:val="2610" w14:font="MS Gothic"/>
          </w14:checkbox>
        </w:sdtPr>
        <w:sdtContent>
          <w:r w:rsidR="004C5DF1" w:rsidRPr="00BE27A0">
            <w:rPr>
              <w:rFonts w:ascii="Segoe UI Symbol" w:eastAsia="MS Gothic" w:hAnsi="Segoe UI Symbol" w:cs="Segoe UI Symbol"/>
              <w:highlight w:val="lightGray"/>
              <w:lang w:val="en-GB" w:eastAsia="en-US"/>
            </w:rPr>
            <w:t>☐</w:t>
          </w:r>
        </w:sdtContent>
      </w:sdt>
      <w:r w:rsidR="004C5DF1" w:rsidRPr="00BE27A0">
        <w:rPr>
          <w:lang w:val="en-GB"/>
        </w:rPr>
        <w:t xml:space="preserve">  </w:t>
      </w:r>
      <w:r w:rsidR="00BE27A0" w:rsidRPr="00BE27A0">
        <w:rPr>
          <w:lang w:val="en-GB"/>
        </w:rPr>
        <w:t>I have not taken a leave of absence for health reasons.</w:t>
      </w:r>
    </w:p>
    <w:p w14:paraId="01B84910" w14:textId="77777777" w:rsidR="004C5DF1" w:rsidRPr="00E97D28" w:rsidRDefault="00000000" w:rsidP="004C5DF1">
      <w:pPr>
        <w:rPr>
          <w:i/>
          <w:lang w:val="en-GB"/>
        </w:rPr>
      </w:pPr>
      <w:sdt>
        <w:sdtPr>
          <w:rPr>
            <w:rFonts w:eastAsiaTheme="minorHAnsi"/>
            <w:highlight w:val="lightGray"/>
            <w:lang w:val="en-GB" w:eastAsia="en-US"/>
          </w:rPr>
          <w:id w:val="491300959"/>
          <w14:checkbox>
            <w14:checked w14:val="0"/>
            <w14:checkedState w14:val="2612" w14:font="MS Gothic"/>
            <w14:uncheckedState w14:val="2610" w14:font="MS Gothic"/>
          </w14:checkbox>
        </w:sdtPr>
        <w:sdtContent>
          <w:r w:rsidR="004C5DF1" w:rsidRPr="00E97D28">
            <w:rPr>
              <w:rFonts w:ascii="Segoe UI Symbol" w:eastAsia="MS Gothic" w:hAnsi="Segoe UI Symbol" w:cs="Segoe UI Symbol"/>
              <w:highlight w:val="lightGray"/>
              <w:lang w:val="en-GB" w:eastAsia="en-US"/>
            </w:rPr>
            <w:t>☐</w:t>
          </w:r>
        </w:sdtContent>
      </w:sdt>
      <w:r w:rsidR="004C5DF1" w:rsidRPr="00E97D28">
        <w:rPr>
          <w:lang w:val="en-GB"/>
        </w:rPr>
        <w:t xml:space="preserve">  </w:t>
      </w:r>
      <w:r w:rsidR="00E97D28" w:rsidRPr="00E97D28">
        <w:rPr>
          <w:lang w:val="en-GB"/>
        </w:rPr>
        <w:t>I have taken a leave of absence for health reasons amounting to .................(number of days)</w:t>
      </w:r>
    </w:p>
    <w:p w14:paraId="15D7A047" w14:textId="77777777" w:rsidR="00FA1A23" w:rsidRPr="00E97D28" w:rsidRDefault="00FA1A23" w:rsidP="004C5DF1">
      <w:pPr>
        <w:rPr>
          <w:i/>
          <w:lang w:val="en-GB"/>
        </w:rPr>
      </w:pPr>
    </w:p>
    <w:p w14:paraId="0C2C7B22" w14:textId="77777777" w:rsidR="00FA1A23" w:rsidRPr="00E97D28" w:rsidRDefault="00FA1A23" w:rsidP="004C5DF1">
      <w:pPr>
        <w:rPr>
          <w:lang w:val="en-GB"/>
        </w:rPr>
      </w:pPr>
    </w:p>
    <w:p w14:paraId="217C8415" w14:textId="77777777" w:rsidR="00900892" w:rsidRPr="00900892" w:rsidRDefault="00900892" w:rsidP="00900892">
      <w:pPr>
        <w:pStyle w:val="Tekstpodstawowywcity"/>
        <w:spacing w:line="240" w:lineRule="auto"/>
        <w:ind w:left="5664" w:firstLine="0"/>
        <w:rPr>
          <w:sz w:val="22"/>
        </w:rPr>
      </w:pPr>
      <w:r w:rsidRPr="00900892">
        <w:rPr>
          <w:sz w:val="22"/>
        </w:rPr>
        <w:t>………………………</w:t>
      </w:r>
      <w:r>
        <w:rPr>
          <w:sz w:val="22"/>
        </w:rPr>
        <w:t>....................</w:t>
      </w:r>
    </w:p>
    <w:p w14:paraId="40E3E8B7" w14:textId="77777777" w:rsidR="00900892" w:rsidRPr="00900892" w:rsidRDefault="00900892" w:rsidP="00900892">
      <w:pPr>
        <w:pStyle w:val="Tekstpodstawowywcity"/>
        <w:spacing w:line="240" w:lineRule="auto"/>
        <w:ind w:firstLine="0"/>
        <w:rPr>
          <w:i/>
          <w:sz w:val="18"/>
          <w:szCs w:val="18"/>
        </w:rPr>
      </w:pP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61033">
        <w:rPr>
          <w:rFonts w:asciiTheme="minorHAnsi" w:hAnsiTheme="minorHAnsi"/>
        </w:rPr>
        <w:tab/>
      </w:r>
      <w:r w:rsidRPr="00900892">
        <w:rPr>
          <w:i/>
          <w:sz w:val="18"/>
          <w:szCs w:val="18"/>
        </w:rPr>
        <w:t xml:space="preserve">   </w:t>
      </w:r>
      <w:r w:rsidR="00E97D28">
        <w:rPr>
          <w:i/>
          <w:sz w:val="18"/>
          <w:szCs w:val="18"/>
        </w:rPr>
        <w:t>(</w:t>
      </w:r>
      <w:proofErr w:type="spellStart"/>
      <w:r w:rsidR="00E97D28">
        <w:rPr>
          <w:i/>
          <w:sz w:val="18"/>
          <w:szCs w:val="18"/>
        </w:rPr>
        <w:t>Employee’s</w:t>
      </w:r>
      <w:proofErr w:type="spellEnd"/>
      <w:r w:rsidR="00E97D28">
        <w:rPr>
          <w:i/>
          <w:sz w:val="18"/>
          <w:szCs w:val="18"/>
        </w:rPr>
        <w:t xml:space="preserve"> </w:t>
      </w:r>
      <w:proofErr w:type="spellStart"/>
      <w:r w:rsidR="00E97D28">
        <w:rPr>
          <w:i/>
          <w:sz w:val="18"/>
          <w:szCs w:val="18"/>
        </w:rPr>
        <w:t>signature</w:t>
      </w:r>
      <w:proofErr w:type="spellEnd"/>
      <w:r w:rsidRPr="00900892">
        <w:rPr>
          <w:i/>
          <w:sz w:val="18"/>
          <w:szCs w:val="18"/>
        </w:rPr>
        <w:t>)</w:t>
      </w:r>
    </w:p>
    <w:p w14:paraId="026396D4" w14:textId="77777777" w:rsidR="00900892" w:rsidRDefault="00900892" w:rsidP="004C5DF1"/>
    <w:p w14:paraId="419DF2D2" w14:textId="77777777" w:rsidR="006F5172" w:rsidRDefault="00900892" w:rsidP="006F5172">
      <w:pPr>
        <w:pStyle w:val="Tekstpodstawowywcity"/>
        <w:spacing w:line="240" w:lineRule="auto"/>
        <w:ind w:firstLine="0"/>
        <w:rPr>
          <w:sz w:val="22"/>
        </w:rPr>
      </w:pPr>
      <w:r>
        <w:rPr>
          <w:sz w:val="22"/>
        </w:rPr>
        <w:t>……</w:t>
      </w:r>
      <w:r w:rsidR="006F5172">
        <w:rPr>
          <w:sz w:val="22"/>
        </w:rPr>
        <w:t>………………………………………………</w:t>
      </w:r>
    </w:p>
    <w:p w14:paraId="637937C8" w14:textId="77777777" w:rsidR="00900892" w:rsidRPr="00E97D28" w:rsidRDefault="006F5172" w:rsidP="006F5172">
      <w:pPr>
        <w:pStyle w:val="Tekstpodstawowywcity"/>
        <w:spacing w:line="240" w:lineRule="auto"/>
        <w:ind w:firstLine="0"/>
        <w:rPr>
          <w:sz w:val="22"/>
          <w:lang w:val="en-GB"/>
        </w:rPr>
      </w:pPr>
      <w:r w:rsidRPr="00E97D28">
        <w:rPr>
          <w:i/>
          <w:iCs/>
          <w:sz w:val="20"/>
          <w:szCs w:val="20"/>
          <w:lang w:val="en-GB"/>
        </w:rPr>
        <w:t xml:space="preserve"> </w:t>
      </w:r>
      <w:r w:rsidR="00900892" w:rsidRPr="00E97D28">
        <w:rPr>
          <w:i/>
          <w:iCs/>
          <w:sz w:val="20"/>
          <w:szCs w:val="20"/>
          <w:lang w:val="en-GB"/>
        </w:rPr>
        <w:t>(</w:t>
      </w:r>
      <w:r w:rsidR="00E97D28" w:rsidRPr="00E97D28">
        <w:rPr>
          <w:i/>
          <w:iCs/>
          <w:sz w:val="20"/>
          <w:szCs w:val="20"/>
          <w:lang w:val="en-GB"/>
        </w:rPr>
        <w:t>date and signature of Dean/Head of the unit, stamp</w:t>
      </w:r>
    </w:p>
    <w:p w14:paraId="3C5DEE2A" w14:textId="77777777" w:rsidR="00900892" w:rsidRPr="00E97D28" w:rsidRDefault="00900892" w:rsidP="00900892">
      <w:pPr>
        <w:pStyle w:val="Tekstpodstawowywcity"/>
        <w:spacing w:line="240" w:lineRule="auto"/>
        <w:ind w:firstLine="0"/>
        <w:rPr>
          <w:i/>
          <w:sz w:val="18"/>
          <w:szCs w:val="18"/>
          <w:lang w:val="en-GB"/>
        </w:rPr>
      </w:pPr>
    </w:p>
    <w:p w14:paraId="7A869A6B" w14:textId="77777777" w:rsidR="00900892" w:rsidRPr="00E97D28" w:rsidRDefault="00900892" w:rsidP="00900892">
      <w:pPr>
        <w:rPr>
          <w:lang w:val="en-GB"/>
        </w:rPr>
      </w:pPr>
    </w:p>
    <w:p w14:paraId="18DF00EC" w14:textId="77777777" w:rsidR="00900892" w:rsidRPr="00E97D28" w:rsidRDefault="00900892" w:rsidP="004C5DF1">
      <w:pPr>
        <w:rPr>
          <w:lang w:val="en-GB"/>
        </w:rPr>
      </w:pPr>
    </w:p>
    <w:p w14:paraId="3E330F90" w14:textId="77777777" w:rsidR="00900892" w:rsidRPr="00E97D28" w:rsidRDefault="00E97D28" w:rsidP="004C5DF1">
      <w:pPr>
        <w:rPr>
          <w:lang w:val="en-GB"/>
        </w:rPr>
      </w:pPr>
      <w:r w:rsidRPr="00E97D28">
        <w:rPr>
          <w:lang w:val="en-GB"/>
        </w:rPr>
        <w:t>Rector's decision /to issue a referral/</w:t>
      </w:r>
    </w:p>
    <w:tbl>
      <w:tblPr>
        <w:tblW w:w="92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3079"/>
        <w:gridCol w:w="3081"/>
        <w:gridCol w:w="3081"/>
      </w:tblGrid>
      <w:tr w:rsidR="00900892" w:rsidRPr="00900892" w14:paraId="2E25C76F" w14:textId="77777777" w:rsidTr="00900892">
        <w:trPr>
          <w:trHeight w:val="339"/>
        </w:trPr>
        <w:tc>
          <w:tcPr>
            <w:tcW w:w="307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E8D922" w14:textId="77777777" w:rsidR="00900892" w:rsidRDefault="00BA5174" w:rsidP="00900892">
            <w:pPr>
              <w:rPr>
                <w:sz w:val="20"/>
                <w:szCs w:val="20"/>
              </w:rPr>
            </w:pPr>
            <w:r>
              <w:rPr>
                <w:sz w:val="20"/>
                <w:szCs w:val="20"/>
              </w:rPr>
              <w:t xml:space="preserve">I </w:t>
            </w:r>
            <w:proofErr w:type="spellStart"/>
            <w:r>
              <w:rPr>
                <w:sz w:val="20"/>
                <w:szCs w:val="20"/>
              </w:rPr>
              <w:t>consent</w:t>
            </w:r>
            <w:proofErr w:type="spellEnd"/>
          </w:p>
          <w:p w14:paraId="4ADED4AD" w14:textId="77777777" w:rsidR="00900892" w:rsidRDefault="00900892" w:rsidP="00900892">
            <w:pPr>
              <w:rPr>
                <w:sz w:val="20"/>
                <w:szCs w:val="20"/>
              </w:rPr>
            </w:pPr>
          </w:p>
          <w:p w14:paraId="6191DD31" w14:textId="77777777" w:rsidR="006F5172" w:rsidRPr="00900892" w:rsidRDefault="006F5172" w:rsidP="00900892">
            <w:pPr>
              <w:rPr>
                <w:sz w:val="20"/>
                <w:szCs w:val="20"/>
              </w:rPr>
            </w:pPr>
          </w:p>
          <w:p w14:paraId="33DF93AB" w14:textId="77777777" w:rsidR="00900892" w:rsidRPr="00900892" w:rsidRDefault="00900892" w:rsidP="00900892">
            <w:pPr>
              <w:rPr>
                <w:i/>
                <w:sz w:val="20"/>
                <w:szCs w:val="20"/>
              </w:rPr>
            </w:pPr>
            <w:r w:rsidRPr="00900892">
              <w:rPr>
                <w:i/>
                <w:sz w:val="20"/>
                <w:szCs w:val="20"/>
              </w:rPr>
              <w:t>………………………………..</w:t>
            </w:r>
          </w:p>
          <w:p w14:paraId="2330CC0F" w14:textId="77777777" w:rsidR="00900892" w:rsidRPr="00900892" w:rsidRDefault="00900892" w:rsidP="00900892">
            <w:pPr>
              <w:rPr>
                <w:sz w:val="20"/>
                <w:szCs w:val="20"/>
              </w:rPr>
            </w:pPr>
            <w:r w:rsidRPr="00900892">
              <w:rPr>
                <w:sz w:val="20"/>
                <w:szCs w:val="20"/>
              </w:rPr>
              <w:t>(</w:t>
            </w:r>
            <w:proofErr w:type="spellStart"/>
            <w:r w:rsidR="00BA5174">
              <w:rPr>
                <w:sz w:val="20"/>
                <w:szCs w:val="20"/>
              </w:rPr>
              <w:t>signature</w:t>
            </w:r>
            <w:proofErr w:type="spellEnd"/>
            <w:r w:rsidRPr="00900892">
              <w:rPr>
                <w:sz w:val="20"/>
                <w:szCs w:val="20"/>
              </w:rPr>
              <w:t>)</w:t>
            </w:r>
          </w:p>
        </w:tc>
        <w:tc>
          <w:tcPr>
            <w:tcW w:w="308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111320" w14:textId="77777777" w:rsidR="00900892" w:rsidRDefault="00BA5174" w:rsidP="00900892">
            <w:pPr>
              <w:rPr>
                <w:sz w:val="20"/>
                <w:szCs w:val="20"/>
              </w:rPr>
            </w:pPr>
            <w:r w:rsidRPr="00BA5174">
              <w:rPr>
                <w:sz w:val="20"/>
                <w:szCs w:val="20"/>
              </w:rPr>
              <w:t xml:space="preserve">I do not </w:t>
            </w:r>
            <w:proofErr w:type="spellStart"/>
            <w:r w:rsidRPr="00BA5174">
              <w:rPr>
                <w:sz w:val="20"/>
                <w:szCs w:val="20"/>
              </w:rPr>
              <w:t>consent</w:t>
            </w:r>
            <w:proofErr w:type="spellEnd"/>
          </w:p>
          <w:p w14:paraId="04176488" w14:textId="77777777" w:rsidR="006F5172" w:rsidRDefault="006F5172" w:rsidP="00900892">
            <w:pPr>
              <w:rPr>
                <w:sz w:val="20"/>
                <w:szCs w:val="20"/>
              </w:rPr>
            </w:pPr>
          </w:p>
          <w:p w14:paraId="107867D6" w14:textId="77777777" w:rsidR="00B42041" w:rsidRPr="00900892" w:rsidRDefault="00B42041" w:rsidP="00900892">
            <w:pPr>
              <w:rPr>
                <w:sz w:val="20"/>
                <w:szCs w:val="20"/>
              </w:rPr>
            </w:pPr>
          </w:p>
          <w:p w14:paraId="76343995" w14:textId="77777777" w:rsidR="00900892" w:rsidRPr="00900892" w:rsidRDefault="00900892" w:rsidP="00900892">
            <w:pPr>
              <w:rPr>
                <w:i/>
                <w:sz w:val="20"/>
                <w:szCs w:val="20"/>
              </w:rPr>
            </w:pPr>
            <w:r w:rsidRPr="00900892">
              <w:rPr>
                <w:i/>
                <w:sz w:val="20"/>
                <w:szCs w:val="20"/>
              </w:rPr>
              <w:t>………………………………..</w:t>
            </w:r>
          </w:p>
          <w:p w14:paraId="4C91F5D9" w14:textId="77777777" w:rsidR="00900892" w:rsidRPr="00900892" w:rsidRDefault="00900892" w:rsidP="00900892">
            <w:pPr>
              <w:rPr>
                <w:sz w:val="20"/>
                <w:szCs w:val="20"/>
              </w:rPr>
            </w:pPr>
            <w:r w:rsidRPr="00900892">
              <w:rPr>
                <w:sz w:val="20"/>
                <w:szCs w:val="20"/>
              </w:rPr>
              <w:t>(</w:t>
            </w:r>
            <w:proofErr w:type="spellStart"/>
            <w:r w:rsidR="00B42041">
              <w:rPr>
                <w:sz w:val="20"/>
                <w:szCs w:val="20"/>
              </w:rPr>
              <w:t>signature</w:t>
            </w:r>
            <w:proofErr w:type="spellEnd"/>
            <w:r w:rsidRPr="00900892">
              <w:rPr>
                <w:sz w:val="20"/>
                <w:szCs w:val="20"/>
              </w:rPr>
              <w:t>)</w:t>
            </w: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917541" w14:textId="77777777" w:rsidR="00900892" w:rsidRDefault="00900892" w:rsidP="00900892">
            <w:pPr>
              <w:rPr>
                <w:sz w:val="20"/>
                <w:szCs w:val="20"/>
              </w:rPr>
            </w:pPr>
            <w:proofErr w:type="spellStart"/>
            <w:r>
              <w:rPr>
                <w:sz w:val="20"/>
                <w:szCs w:val="20"/>
              </w:rPr>
              <w:t>Dat</w:t>
            </w:r>
            <w:r w:rsidR="00BA5174">
              <w:rPr>
                <w:sz w:val="20"/>
                <w:szCs w:val="20"/>
              </w:rPr>
              <w:t>e</w:t>
            </w:r>
            <w:proofErr w:type="spellEnd"/>
            <w:r>
              <w:rPr>
                <w:sz w:val="20"/>
                <w:szCs w:val="20"/>
              </w:rPr>
              <w:t>:</w:t>
            </w:r>
          </w:p>
          <w:p w14:paraId="654BF5E9" w14:textId="77777777" w:rsidR="00900892" w:rsidRPr="00900892" w:rsidRDefault="00900892" w:rsidP="00900892">
            <w:pPr>
              <w:rPr>
                <w:sz w:val="20"/>
                <w:szCs w:val="20"/>
              </w:rPr>
            </w:pPr>
          </w:p>
        </w:tc>
      </w:tr>
      <w:tr w:rsidR="00900892" w:rsidRPr="00900892" w14:paraId="39782C79" w14:textId="77777777" w:rsidTr="006F5172">
        <w:trPr>
          <w:trHeight w:val="1182"/>
        </w:trPr>
        <w:tc>
          <w:tcPr>
            <w:tcW w:w="3079"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0B45A" w14:textId="77777777" w:rsidR="00900892" w:rsidRPr="00900892" w:rsidRDefault="00900892" w:rsidP="00900892">
            <w:pPr>
              <w:rPr>
                <w:sz w:val="20"/>
                <w:szCs w:val="20"/>
              </w:rPr>
            </w:pPr>
          </w:p>
        </w:tc>
        <w:tc>
          <w:tcPr>
            <w:tcW w:w="30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F3E863" w14:textId="77777777" w:rsidR="00900892" w:rsidRPr="00900892" w:rsidRDefault="00900892" w:rsidP="00900892">
            <w:pPr>
              <w:rPr>
                <w:i/>
                <w:sz w:val="20"/>
                <w:szCs w:val="20"/>
              </w:rPr>
            </w:pPr>
          </w:p>
        </w:tc>
        <w:tc>
          <w:tcPr>
            <w:tcW w:w="3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71C5F" w14:textId="77777777" w:rsidR="00900892" w:rsidRPr="00900892" w:rsidRDefault="00B42041" w:rsidP="00900892">
            <w:pPr>
              <w:rPr>
                <w:i/>
                <w:sz w:val="20"/>
                <w:szCs w:val="20"/>
              </w:rPr>
            </w:pPr>
            <w:proofErr w:type="spellStart"/>
            <w:r>
              <w:rPr>
                <w:i/>
                <w:sz w:val="20"/>
                <w:szCs w:val="20"/>
              </w:rPr>
              <w:t>Comments</w:t>
            </w:r>
            <w:proofErr w:type="spellEnd"/>
            <w:r w:rsidR="00900892" w:rsidRPr="00900892">
              <w:rPr>
                <w:i/>
                <w:sz w:val="20"/>
                <w:szCs w:val="20"/>
              </w:rPr>
              <w:t>:</w:t>
            </w:r>
          </w:p>
        </w:tc>
      </w:tr>
    </w:tbl>
    <w:p w14:paraId="524EEE21" w14:textId="77777777" w:rsidR="00900892" w:rsidRDefault="00900892" w:rsidP="00AA4A28">
      <w:pPr>
        <w:pStyle w:val="Tekstpodstawowywcity"/>
        <w:spacing w:line="240" w:lineRule="auto"/>
        <w:ind w:firstLine="0"/>
        <w:jc w:val="left"/>
      </w:pPr>
    </w:p>
    <w:p w14:paraId="39124F77" w14:textId="77777777" w:rsidR="00AD5A30" w:rsidRPr="0002452C" w:rsidRDefault="00B42041" w:rsidP="00AA4A28">
      <w:pPr>
        <w:pStyle w:val="Tekstpodstawowywcity"/>
        <w:spacing w:line="240" w:lineRule="auto"/>
        <w:ind w:firstLine="0"/>
        <w:jc w:val="left"/>
      </w:pPr>
      <w:r>
        <w:t>NOTE</w:t>
      </w:r>
    </w:p>
    <w:p w14:paraId="0E7F5C27" w14:textId="77777777" w:rsidR="00B42041" w:rsidRDefault="00B42041" w:rsidP="0002452C">
      <w:pPr>
        <w:jc w:val="both"/>
        <w:rPr>
          <w:sz w:val="22"/>
          <w:szCs w:val="22"/>
        </w:rPr>
      </w:pPr>
    </w:p>
    <w:p w14:paraId="46FF086D" w14:textId="77777777" w:rsidR="00B42041" w:rsidRDefault="00B42041" w:rsidP="0002452C">
      <w:pPr>
        <w:jc w:val="both"/>
        <w:rPr>
          <w:sz w:val="22"/>
          <w:szCs w:val="22"/>
          <w:lang w:val="en-GB"/>
        </w:rPr>
      </w:pPr>
      <w:r w:rsidRPr="00B42041">
        <w:rPr>
          <w:sz w:val="22"/>
          <w:szCs w:val="22"/>
          <w:lang w:val="en-GB"/>
        </w:rPr>
        <w:t>Academic staff who are</w:t>
      </w:r>
      <w:r w:rsidRPr="00214833">
        <w:rPr>
          <w:sz w:val="22"/>
          <w:szCs w:val="22"/>
          <w:u w:val="single"/>
          <w:lang w:val="en-GB"/>
        </w:rPr>
        <w:t xml:space="preserve"> </w:t>
      </w:r>
      <w:r w:rsidRPr="00214833">
        <w:rPr>
          <w:b/>
          <w:sz w:val="22"/>
          <w:szCs w:val="22"/>
          <w:u w:val="single"/>
          <w:lang w:val="en-GB"/>
        </w:rPr>
        <w:t>under 65 years of age</w:t>
      </w:r>
      <w:r w:rsidRPr="00214833">
        <w:rPr>
          <w:sz w:val="22"/>
          <w:szCs w:val="22"/>
          <w:u w:val="single"/>
          <w:lang w:val="en-GB"/>
        </w:rPr>
        <w:t xml:space="preserve"> </w:t>
      </w:r>
      <w:r w:rsidRPr="00B42041">
        <w:rPr>
          <w:sz w:val="22"/>
          <w:szCs w:val="22"/>
          <w:lang w:val="en-GB"/>
        </w:rPr>
        <w:t xml:space="preserve">and in </w:t>
      </w:r>
      <w:r w:rsidRPr="00214833">
        <w:rPr>
          <w:b/>
          <w:sz w:val="22"/>
          <w:szCs w:val="22"/>
          <w:u w:val="single"/>
          <w:lang w:val="en-GB"/>
        </w:rPr>
        <w:t>full-time employment</w:t>
      </w:r>
      <w:r w:rsidRPr="00B42041">
        <w:rPr>
          <w:sz w:val="22"/>
          <w:szCs w:val="22"/>
          <w:lang w:val="en-GB"/>
        </w:rPr>
        <w:t xml:space="preserve"> shall, after a minimum of </w:t>
      </w:r>
      <w:r w:rsidRPr="00214833">
        <w:rPr>
          <w:sz w:val="22"/>
          <w:szCs w:val="22"/>
          <w:u w:val="single"/>
          <w:lang w:val="en-GB"/>
        </w:rPr>
        <w:t>10 years</w:t>
      </w:r>
      <w:r w:rsidRPr="00B42041">
        <w:rPr>
          <w:sz w:val="22"/>
          <w:szCs w:val="22"/>
          <w:lang w:val="en-GB"/>
        </w:rPr>
        <w:t xml:space="preserve"> of employment in a higher education institution, be entitled to a paid leave of absence for health reasons.</w:t>
      </w:r>
    </w:p>
    <w:p w14:paraId="40F329A5" w14:textId="77777777" w:rsidR="00B42041" w:rsidRPr="00B42041" w:rsidRDefault="00B42041" w:rsidP="0002452C">
      <w:pPr>
        <w:jc w:val="both"/>
        <w:rPr>
          <w:sz w:val="22"/>
          <w:szCs w:val="22"/>
          <w:lang w:val="en-GB"/>
        </w:rPr>
      </w:pPr>
    </w:p>
    <w:p w14:paraId="4B9175EF" w14:textId="77777777" w:rsidR="00214833" w:rsidRDefault="00214833" w:rsidP="0002452C">
      <w:pPr>
        <w:jc w:val="both"/>
        <w:rPr>
          <w:sz w:val="22"/>
          <w:szCs w:val="22"/>
          <w:lang w:val="en-GB"/>
        </w:rPr>
      </w:pPr>
      <w:r w:rsidRPr="00214833">
        <w:rPr>
          <w:sz w:val="22"/>
          <w:szCs w:val="22"/>
          <w:lang w:val="en-GB"/>
        </w:rPr>
        <w:t>Leave of absence for health reasons shall be granted to carry out prescribed medical treatment where the state of health requires the employee to refrain from work.</w:t>
      </w:r>
    </w:p>
    <w:p w14:paraId="2666273F" w14:textId="401FDCFE" w:rsidR="00214833" w:rsidRDefault="00214833" w:rsidP="0002452C">
      <w:pPr>
        <w:jc w:val="both"/>
        <w:rPr>
          <w:sz w:val="22"/>
          <w:szCs w:val="22"/>
          <w:lang w:val="en-GB"/>
        </w:rPr>
      </w:pPr>
      <w:r w:rsidRPr="00214833">
        <w:rPr>
          <w:sz w:val="22"/>
          <w:szCs w:val="22"/>
          <w:lang w:val="en-GB"/>
        </w:rPr>
        <w:lastRenderedPageBreak/>
        <w:t xml:space="preserve">Another leave for health reasons may be granted not earlier than after 3 years from the date of termination of the previous leave. </w:t>
      </w:r>
      <w:r w:rsidRPr="00214833">
        <w:rPr>
          <w:sz w:val="22"/>
          <w:szCs w:val="22"/>
          <w:u w:val="single"/>
          <w:lang w:val="en-GB"/>
        </w:rPr>
        <w:t xml:space="preserve">The total length of health leave during the entire period of employment may not exceed </w:t>
      </w:r>
      <w:r w:rsidR="00491D4E">
        <w:rPr>
          <w:sz w:val="22"/>
          <w:szCs w:val="22"/>
          <w:u w:val="single"/>
          <w:lang w:val="en-GB"/>
        </w:rPr>
        <w:t>3</w:t>
      </w:r>
      <w:r w:rsidRPr="00214833">
        <w:rPr>
          <w:sz w:val="22"/>
          <w:szCs w:val="22"/>
          <w:u w:val="single"/>
          <w:lang w:val="en-GB"/>
        </w:rPr>
        <w:t xml:space="preserve"> year</w:t>
      </w:r>
      <w:r w:rsidR="00491D4E">
        <w:rPr>
          <w:sz w:val="22"/>
          <w:szCs w:val="22"/>
          <w:u w:val="single"/>
          <w:lang w:val="en-GB"/>
        </w:rPr>
        <w:t>s</w:t>
      </w:r>
      <w:r w:rsidRPr="00214833">
        <w:rPr>
          <w:sz w:val="22"/>
          <w:szCs w:val="22"/>
          <w:u w:val="single"/>
          <w:lang w:val="en-GB"/>
        </w:rPr>
        <w:t>.</w:t>
      </w:r>
    </w:p>
    <w:p w14:paraId="37FC5210" w14:textId="77777777" w:rsidR="00214833" w:rsidRPr="00214833" w:rsidRDefault="00214833" w:rsidP="00214833">
      <w:pPr>
        <w:jc w:val="both"/>
        <w:rPr>
          <w:b/>
          <w:sz w:val="22"/>
          <w:szCs w:val="22"/>
          <w:lang w:val="en-GB"/>
        </w:rPr>
      </w:pPr>
      <w:r w:rsidRPr="00214833">
        <w:rPr>
          <w:b/>
          <w:sz w:val="22"/>
          <w:szCs w:val="22"/>
          <w:lang w:val="en-GB"/>
        </w:rPr>
        <w:t>During leave for health reasons, a person may not engage in gainful employment.</w:t>
      </w:r>
    </w:p>
    <w:p w14:paraId="65E4EFCD" w14:textId="77777777" w:rsidR="00214833" w:rsidRPr="00214833" w:rsidRDefault="00214833" w:rsidP="00214833">
      <w:pPr>
        <w:jc w:val="both"/>
        <w:rPr>
          <w:sz w:val="22"/>
          <w:szCs w:val="22"/>
        </w:rPr>
      </w:pPr>
      <w:proofErr w:type="spellStart"/>
      <w:r w:rsidRPr="00214833">
        <w:rPr>
          <w:sz w:val="22"/>
          <w:szCs w:val="22"/>
        </w:rPr>
        <w:t>Leave</w:t>
      </w:r>
      <w:proofErr w:type="spellEnd"/>
      <w:r w:rsidRPr="00214833">
        <w:rPr>
          <w:sz w:val="22"/>
          <w:szCs w:val="22"/>
        </w:rPr>
        <w:t xml:space="preserve"> for </w:t>
      </w:r>
      <w:proofErr w:type="spellStart"/>
      <w:r w:rsidRPr="00214833">
        <w:rPr>
          <w:sz w:val="22"/>
          <w:szCs w:val="22"/>
        </w:rPr>
        <w:t>health</w:t>
      </w:r>
      <w:proofErr w:type="spellEnd"/>
      <w:r w:rsidRPr="00214833">
        <w:rPr>
          <w:sz w:val="22"/>
          <w:szCs w:val="22"/>
        </w:rPr>
        <w:t xml:space="preserve"> </w:t>
      </w:r>
      <w:proofErr w:type="spellStart"/>
      <w:r w:rsidRPr="00214833">
        <w:rPr>
          <w:sz w:val="22"/>
          <w:szCs w:val="22"/>
        </w:rPr>
        <w:t>reasons</w:t>
      </w:r>
      <w:proofErr w:type="spellEnd"/>
      <w:r w:rsidRPr="00214833">
        <w:rPr>
          <w:sz w:val="22"/>
          <w:szCs w:val="22"/>
        </w:rPr>
        <w:t xml:space="preserve"> </w:t>
      </w:r>
      <w:proofErr w:type="spellStart"/>
      <w:r w:rsidRPr="00214833">
        <w:rPr>
          <w:sz w:val="22"/>
          <w:szCs w:val="22"/>
        </w:rPr>
        <w:t>shall</w:t>
      </w:r>
      <w:proofErr w:type="spellEnd"/>
      <w:r w:rsidRPr="00214833">
        <w:rPr>
          <w:sz w:val="22"/>
          <w:szCs w:val="22"/>
        </w:rPr>
        <w:t xml:space="preserve"> be </w:t>
      </w:r>
      <w:proofErr w:type="spellStart"/>
      <w:r w:rsidRPr="00214833">
        <w:rPr>
          <w:sz w:val="22"/>
          <w:szCs w:val="22"/>
        </w:rPr>
        <w:t>granted</w:t>
      </w:r>
      <w:proofErr w:type="spellEnd"/>
      <w:r w:rsidRPr="00214833">
        <w:rPr>
          <w:sz w:val="22"/>
          <w:szCs w:val="22"/>
        </w:rPr>
        <w:t xml:space="preserve"> on the </w:t>
      </w:r>
      <w:proofErr w:type="spellStart"/>
      <w:r w:rsidRPr="00214833">
        <w:rPr>
          <w:sz w:val="22"/>
          <w:szCs w:val="22"/>
        </w:rPr>
        <w:t>basis</w:t>
      </w:r>
      <w:proofErr w:type="spellEnd"/>
      <w:r w:rsidRPr="00214833">
        <w:rPr>
          <w:sz w:val="22"/>
          <w:szCs w:val="22"/>
        </w:rPr>
        <w:t xml:space="preserve"> of a </w:t>
      </w:r>
      <w:proofErr w:type="spellStart"/>
      <w:r w:rsidRPr="00214833">
        <w:rPr>
          <w:sz w:val="22"/>
          <w:szCs w:val="22"/>
        </w:rPr>
        <w:t>medical</w:t>
      </w:r>
      <w:proofErr w:type="spellEnd"/>
      <w:r w:rsidRPr="00214833">
        <w:rPr>
          <w:sz w:val="22"/>
          <w:szCs w:val="22"/>
        </w:rPr>
        <w:t xml:space="preserve"> </w:t>
      </w:r>
      <w:proofErr w:type="spellStart"/>
      <w:r w:rsidRPr="00214833">
        <w:rPr>
          <w:sz w:val="22"/>
          <w:szCs w:val="22"/>
        </w:rPr>
        <w:t>certificate</w:t>
      </w:r>
      <w:proofErr w:type="spellEnd"/>
      <w:r w:rsidRPr="00214833">
        <w:rPr>
          <w:sz w:val="22"/>
          <w:szCs w:val="22"/>
        </w:rPr>
        <w:t xml:space="preserve"> </w:t>
      </w:r>
      <w:proofErr w:type="spellStart"/>
      <w:r w:rsidRPr="00214833">
        <w:rPr>
          <w:sz w:val="22"/>
          <w:szCs w:val="22"/>
        </w:rPr>
        <w:t>stating</w:t>
      </w:r>
      <w:proofErr w:type="spellEnd"/>
      <w:r w:rsidRPr="00214833">
        <w:rPr>
          <w:sz w:val="22"/>
          <w:szCs w:val="22"/>
        </w:rPr>
        <w:t xml:space="preserve"> </w:t>
      </w:r>
      <w:proofErr w:type="spellStart"/>
      <w:r w:rsidRPr="00214833">
        <w:rPr>
          <w:sz w:val="22"/>
          <w:szCs w:val="22"/>
        </w:rPr>
        <w:t>that</w:t>
      </w:r>
      <w:proofErr w:type="spellEnd"/>
      <w:r w:rsidRPr="00214833">
        <w:rPr>
          <w:sz w:val="22"/>
          <w:szCs w:val="22"/>
        </w:rPr>
        <w:t xml:space="preserve"> the </w:t>
      </w:r>
      <w:proofErr w:type="spellStart"/>
      <w:r w:rsidRPr="00214833">
        <w:rPr>
          <w:sz w:val="22"/>
          <w:szCs w:val="22"/>
        </w:rPr>
        <w:t>state</w:t>
      </w:r>
      <w:proofErr w:type="spellEnd"/>
      <w:r w:rsidRPr="00214833">
        <w:rPr>
          <w:sz w:val="22"/>
          <w:szCs w:val="22"/>
        </w:rPr>
        <w:t xml:space="preserve"> of </w:t>
      </w:r>
      <w:proofErr w:type="spellStart"/>
      <w:r w:rsidRPr="00214833">
        <w:rPr>
          <w:sz w:val="22"/>
          <w:szCs w:val="22"/>
        </w:rPr>
        <w:t>health</w:t>
      </w:r>
      <w:proofErr w:type="spellEnd"/>
      <w:r w:rsidRPr="00214833">
        <w:rPr>
          <w:sz w:val="22"/>
          <w:szCs w:val="22"/>
        </w:rPr>
        <w:t xml:space="preserve"> </w:t>
      </w:r>
      <w:proofErr w:type="spellStart"/>
      <w:r w:rsidRPr="00214833">
        <w:rPr>
          <w:sz w:val="22"/>
          <w:szCs w:val="22"/>
        </w:rPr>
        <w:t>necessitates</w:t>
      </w:r>
      <w:proofErr w:type="spellEnd"/>
      <w:r w:rsidRPr="00214833">
        <w:rPr>
          <w:sz w:val="22"/>
          <w:szCs w:val="22"/>
        </w:rPr>
        <w:t xml:space="preserve"> </w:t>
      </w:r>
      <w:proofErr w:type="spellStart"/>
      <w:r w:rsidRPr="00214833">
        <w:rPr>
          <w:sz w:val="22"/>
          <w:szCs w:val="22"/>
        </w:rPr>
        <w:t>abstinence</w:t>
      </w:r>
      <w:proofErr w:type="spellEnd"/>
      <w:r w:rsidRPr="00214833">
        <w:rPr>
          <w:sz w:val="22"/>
          <w:szCs w:val="22"/>
        </w:rPr>
        <w:t xml:space="preserve"> from </w:t>
      </w:r>
      <w:proofErr w:type="spellStart"/>
      <w:r w:rsidRPr="00214833">
        <w:rPr>
          <w:sz w:val="22"/>
          <w:szCs w:val="22"/>
        </w:rPr>
        <w:t>work</w:t>
      </w:r>
      <w:proofErr w:type="spellEnd"/>
      <w:r w:rsidRPr="00214833">
        <w:rPr>
          <w:sz w:val="22"/>
          <w:szCs w:val="22"/>
        </w:rPr>
        <w:t xml:space="preserve"> and </w:t>
      </w:r>
      <w:proofErr w:type="spellStart"/>
      <w:r w:rsidRPr="00214833">
        <w:rPr>
          <w:sz w:val="22"/>
          <w:szCs w:val="22"/>
        </w:rPr>
        <w:t>specifying</w:t>
      </w:r>
      <w:proofErr w:type="spellEnd"/>
      <w:r w:rsidRPr="00214833">
        <w:rPr>
          <w:sz w:val="22"/>
          <w:szCs w:val="22"/>
        </w:rPr>
        <w:t xml:space="preserve"> the </w:t>
      </w:r>
      <w:proofErr w:type="spellStart"/>
      <w:r w:rsidRPr="00214833">
        <w:rPr>
          <w:sz w:val="22"/>
          <w:szCs w:val="22"/>
        </w:rPr>
        <w:t>treatment</w:t>
      </w:r>
      <w:proofErr w:type="spellEnd"/>
      <w:r w:rsidRPr="00214833">
        <w:rPr>
          <w:sz w:val="22"/>
          <w:szCs w:val="22"/>
        </w:rPr>
        <w:t xml:space="preserve"> to be </w:t>
      </w:r>
      <w:proofErr w:type="spellStart"/>
      <w:r w:rsidRPr="00214833">
        <w:rPr>
          <w:sz w:val="22"/>
          <w:szCs w:val="22"/>
        </w:rPr>
        <w:t>prescribed</w:t>
      </w:r>
      <w:proofErr w:type="spellEnd"/>
      <w:r w:rsidRPr="00214833">
        <w:rPr>
          <w:sz w:val="22"/>
          <w:szCs w:val="22"/>
        </w:rPr>
        <w:t xml:space="preserve"> and the </w:t>
      </w:r>
      <w:proofErr w:type="spellStart"/>
      <w:r w:rsidRPr="00214833">
        <w:rPr>
          <w:sz w:val="22"/>
          <w:szCs w:val="22"/>
        </w:rPr>
        <w:t>time</w:t>
      </w:r>
      <w:proofErr w:type="spellEnd"/>
      <w:r w:rsidRPr="00214833">
        <w:rPr>
          <w:sz w:val="22"/>
          <w:szCs w:val="22"/>
        </w:rPr>
        <w:t xml:space="preserve"> </w:t>
      </w:r>
      <w:proofErr w:type="spellStart"/>
      <w:r w:rsidRPr="00214833">
        <w:rPr>
          <w:sz w:val="22"/>
          <w:szCs w:val="22"/>
        </w:rPr>
        <w:t>taken</w:t>
      </w:r>
      <w:proofErr w:type="spellEnd"/>
      <w:r w:rsidRPr="00214833">
        <w:rPr>
          <w:sz w:val="22"/>
          <w:szCs w:val="22"/>
        </w:rPr>
        <w:t xml:space="preserve"> for </w:t>
      </w:r>
      <w:proofErr w:type="spellStart"/>
      <w:r w:rsidRPr="00214833">
        <w:rPr>
          <w:sz w:val="22"/>
          <w:szCs w:val="22"/>
        </w:rPr>
        <w:t>such</w:t>
      </w:r>
      <w:proofErr w:type="spellEnd"/>
      <w:r w:rsidRPr="00214833">
        <w:rPr>
          <w:sz w:val="22"/>
          <w:szCs w:val="22"/>
        </w:rPr>
        <w:t xml:space="preserve"> </w:t>
      </w:r>
      <w:proofErr w:type="spellStart"/>
      <w:r w:rsidRPr="00214833">
        <w:rPr>
          <w:sz w:val="22"/>
          <w:szCs w:val="22"/>
        </w:rPr>
        <w:t>treatment</w:t>
      </w:r>
      <w:proofErr w:type="spellEnd"/>
      <w:r w:rsidRPr="00214833">
        <w:rPr>
          <w:sz w:val="22"/>
          <w:szCs w:val="22"/>
        </w:rPr>
        <w:t>.</w:t>
      </w:r>
    </w:p>
    <w:p w14:paraId="1AD069F6" w14:textId="77777777" w:rsidR="00214833" w:rsidRPr="00214833" w:rsidRDefault="00214833" w:rsidP="00214833">
      <w:pPr>
        <w:jc w:val="both"/>
        <w:rPr>
          <w:sz w:val="22"/>
          <w:szCs w:val="22"/>
          <w:lang w:val="en-GB"/>
        </w:rPr>
      </w:pPr>
      <w:r w:rsidRPr="00214833">
        <w:rPr>
          <w:sz w:val="22"/>
          <w:szCs w:val="22"/>
          <w:lang w:val="en-GB"/>
        </w:rPr>
        <w:t xml:space="preserve">The medical certificate shall be issued by a doctor authorised to perform preventive examinations in accordance with the regulations issued pursuant to Article 229 § 8 of the Act of 26 June 1974. - Labour Code, practising in an occupational medicine unit with which the university has entered into an agreement referred to in Article 12 of the Occupational Medicine Service Act of 27 June 1997 (Journal of Laws of 2018, item 1155) - </w:t>
      </w:r>
      <w:r w:rsidRPr="00214833">
        <w:rPr>
          <w:sz w:val="22"/>
          <w:szCs w:val="22"/>
          <w:u w:val="single"/>
          <w:lang w:val="en-GB"/>
        </w:rPr>
        <w:t xml:space="preserve">currently </w:t>
      </w:r>
      <w:proofErr w:type="spellStart"/>
      <w:r w:rsidRPr="00214833">
        <w:rPr>
          <w:sz w:val="22"/>
          <w:szCs w:val="22"/>
          <w:u w:val="single"/>
          <w:lang w:val="en-GB"/>
        </w:rPr>
        <w:t>CenterMed</w:t>
      </w:r>
      <w:proofErr w:type="spellEnd"/>
    </w:p>
    <w:p w14:paraId="487DB7B7" w14:textId="77777777" w:rsidR="00214833" w:rsidRDefault="00214833" w:rsidP="00214833">
      <w:pPr>
        <w:jc w:val="both"/>
        <w:rPr>
          <w:sz w:val="22"/>
          <w:szCs w:val="22"/>
        </w:rPr>
      </w:pPr>
    </w:p>
    <w:p w14:paraId="19FDCDE9" w14:textId="77777777" w:rsidR="00214833" w:rsidRPr="00214833" w:rsidRDefault="00214833" w:rsidP="00214833">
      <w:pPr>
        <w:pStyle w:val="Tekstpodstawowywcity"/>
        <w:spacing w:line="276" w:lineRule="auto"/>
        <w:ind w:firstLine="0"/>
        <w:rPr>
          <w:sz w:val="22"/>
          <w:szCs w:val="22"/>
          <w:lang w:val="en-GB"/>
        </w:rPr>
      </w:pPr>
      <w:r w:rsidRPr="00214833">
        <w:rPr>
          <w:sz w:val="22"/>
          <w:szCs w:val="22"/>
          <w:lang w:val="en-GB"/>
        </w:rPr>
        <w:t>A doctor shall carry out a medical examination on the basis of a referral issued by the rector at the request of an academic staff member.</w:t>
      </w:r>
    </w:p>
    <w:p w14:paraId="38D122BC" w14:textId="77777777" w:rsidR="0002452C" w:rsidRPr="00214833" w:rsidRDefault="00214833" w:rsidP="00214833">
      <w:pPr>
        <w:pStyle w:val="Tekstpodstawowywcity"/>
        <w:spacing w:line="276" w:lineRule="auto"/>
        <w:ind w:firstLine="0"/>
        <w:rPr>
          <w:sz w:val="22"/>
          <w:szCs w:val="22"/>
          <w:lang w:val="en-GB"/>
        </w:rPr>
      </w:pPr>
      <w:r w:rsidRPr="00214833">
        <w:rPr>
          <w:sz w:val="22"/>
          <w:szCs w:val="22"/>
          <w:lang w:val="en-GB"/>
        </w:rPr>
        <w:t>The costs of medical examinations shall be covered by the university, not more frequently than once every three years.</w:t>
      </w:r>
    </w:p>
    <w:p w14:paraId="4A2E5DE3" w14:textId="77777777" w:rsidR="00214833" w:rsidRPr="00214833" w:rsidRDefault="00214833" w:rsidP="00214833">
      <w:pPr>
        <w:pStyle w:val="Tekstpodstawowywcity"/>
        <w:numPr>
          <w:ilvl w:val="0"/>
          <w:numId w:val="2"/>
        </w:numPr>
        <w:spacing w:line="240" w:lineRule="auto"/>
        <w:rPr>
          <w:sz w:val="22"/>
          <w:szCs w:val="22"/>
          <w:lang w:val="en-GB"/>
        </w:rPr>
      </w:pPr>
      <w:r w:rsidRPr="00214833">
        <w:rPr>
          <w:sz w:val="22"/>
          <w:szCs w:val="22"/>
          <w:lang w:val="en-GB"/>
        </w:rPr>
        <w:t>Act of 20 July 2018. - Law on higher education and science (Journal of Laws, item 1668, as amended)</w:t>
      </w:r>
    </w:p>
    <w:p w14:paraId="6FD4B444" w14:textId="77777777" w:rsidR="0002452C" w:rsidRPr="00214833" w:rsidRDefault="00214833" w:rsidP="00214833">
      <w:pPr>
        <w:pStyle w:val="Tekstpodstawowywcity"/>
        <w:numPr>
          <w:ilvl w:val="0"/>
          <w:numId w:val="2"/>
        </w:numPr>
        <w:spacing w:line="240" w:lineRule="auto"/>
        <w:rPr>
          <w:sz w:val="22"/>
          <w:szCs w:val="22"/>
          <w:lang w:val="en-GB"/>
        </w:rPr>
      </w:pPr>
      <w:r w:rsidRPr="00214833">
        <w:rPr>
          <w:sz w:val="22"/>
          <w:szCs w:val="22"/>
          <w:lang w:val="en-GB"/>
        </w:rPr>
        <w:t>Ordinance of the Minister of Health of 27 September 2018 on the adjudication of the health condition of an academic teacher for the purpose of granting leave for health reasons (Journal of Laws, item 1868).</w:t>
      </w:r>
    </w:p>
    <w:sectPr w:rsidR="0002452C" w:rsidRPr="00214833" w:rsidSect="00AA4A28">
      <w:footerReference w:type="default" r:id="rId8"/>
      <w:pgSz w:w="11906" w:h="16838"/>
      <w:pgMar w:top="568" w:right="1417" w:bottom="142"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46E7" w14:textId="77777777" w:rsidR="00AE1001" w:rsidRDefault="00AE1001" w:rsidP="00EC3FB3">
      <w:r>
        <w:separator/>
      </w:r>
    </w:p>
  </w:endnote>
  <w:endnote w:type="continuationSeparator" w:id="0">
    <w:p w14:paraId="01B685FB" w14:textId="77777777" w:rsidR="00AE1001" w:rsidRDefault="00AE1001" w:rsidP="00EC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7737" w14:textId="77777777" w:rsidR="008F3747" w:rsidRDefault="008F3747">
    <w:pPr>
      <w:pStyle w:val="Stopka"/>
    </w:pPr>
    <w:r>
      <w:tab/>
    </w:r>
    <w:r>
      <w:tab/>
    </w:r>
    <w:r w:rsidR="00DD5E7E">
      <w:t>VERTE!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1C2E" w14:textId="77777777" w:rsidR="00AE1001" w:rsidRDefault="00AE1001" w:rsidP="00EC3FB3">
      <w:r>
        <w:separator/>
      </w:r>
    </w:p>
  </w:footnote>
  <w:footnote w:type="continuationSeparator" w:id="0">
    <w:p w14:paraId="199DAA3C" w14:textId="77777777" w:rsidR="00AE1001" w:rsidRDefault="00AE1001" w:rsidP="00EC3FB3">
      <w:r>
        <w:continuationSeparator/>
      </w:r>
    </w:p>
  </w:footnote>
  <w:footnote w:id="1">
    <w:p w14:paraId="1CD9751B" w14:textId="77777777" w:rsidR="00FA1A23" w:rsidRPr="00214833" w:rsidRDefault="00FA1A23" w:rsidP="00FA1A23">
      <w:pPr>
        <w:pStyle w:val="Tekstprzypisudolnego"/>
        <w:jc w:val="both"/>
        <w:rPr>
          <w:sz w:val="18"/>
          <w:szCs w:val="18"/>
          <w:lang w:val="en-GB"/>
        </w:rPr>
      </w:pPr>
      <w:r w:rsidRPr="000E5BE8">
        <w:rPr>
          <w:rStyle w:val="Odwoanieprzypisudolnego"/>
          <w:sz w:val="18"/>
          <w:szCs w:val="18"/>
        </w:rPr>
        <w:footnoteRef/>
      </w:r>
      <w:r w:rsidRPr="00214833">
        <w:rPr>
          <w:sz w:val="18"/>
          <w:szCs w:val="18"/>
          <w:lang w:val="en-GB"/>
        </w:rPr>
        <w:t xml:space="preserve"> </w:t>
      </w:r>
      <w:r w:rsidR="00214833" w:rsidRPr="00214833">
        <w:rPr>
          <w:sz w:val="18"/>
          <w:szCs w:val="18"/>
          <w:lang w:val="en-GB"/>
        </w:rPr>
        <w:t>If the period of employment of academic staff at the University is shorter than 10 years, periods of employment as academic staff in other higher education institutions shall be included in the required period on the basis of an employment certificate.</w:t>
      </w:r>
    </w:p>
    <w:p w14:paraId="5D6E5BDB" w14:textId="77777777" w:rsidR="00FA1A23" w:rsidRPr="00214833" w:rsidRDefault="00FA1A23" w:rsidP="00FA1A23">
      <w:pPr>
        <w:pStyle w:val="Tekstprzypisudolnego"/>
        <w:jc w:val="both"/>
        <w:rPr>
          <w:sz w:val="18"/>
          <w:szCs w:val="18"/>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44DF7"/>
    <w:multiLevelType w:val="hybridMultilevel"/>
    <w:tmpl w:val="80FA9FB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09E157E"/>
    <w:multiLevelType w:val="hybridMultilevel"/>
    <w:tmpl w:val="822E99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3125113">
    <w:abstractNumId w:val="1"/>
  </w:num>
  <w:num w:numId="2" w16cid:durableId="168382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1"/>
    <w:rsid w:val="0002452C"/>
    <w:rsid w:val="000E5BE8"/>
    <w:rsid w:val="00214833"/>
    <w:rsid w:val="00291892"/>
    <w:rsid w:val="00345822"/>
    <w:rsid w:val="00491D4E"/>
    <w:rsid w:val="004C5DF1"/>
    <w:rsid w:val="005050ED"/>
    <w:rsid w:val="00596EBD"/>
    <w:rsid w:val="005E4FB0"/>
    <w:rsid w:val="006F5172"/>
    <w:rsid w:val="007C32FD"/>
    <w:rsid w:val="00870B24"/>
    <w:rsid w:val="00875056"/>
    <w:rsid w:val="008F3747"/>
    <w:rsid w:val="00900892"/>
    <w:rsid w:val="00A403E1"/>
    <w:rsid w:val="00A43BDB"/>
    <w:rsid w:val="00AA4A28"/>
    <w:rsid w:val="00AD5A30"/>
    <w:rsid w:val="00AE071D"/>
    <w:rsid w:val="00AE1001"/>
    <w:rsid w:val="00B42041"/>
    <w:rsid w:val="00BA5174"/>
    <w:rsid w:val="00BC342E"/>
    <w:rsid w:val="00BE27A0"/>
    <w:rsid w:val="00C27C9D"/>
    <w:rsid w:val="00C449BC"/>
    <w:rsid w:val="00CF731B"/>
    <w:rsid w:val="00DD5E7E"/>
    <w:rsid w:val="00E30A8E"/>
    <w:rsid w:val="00E97D28"/>
    <w:rsid w:val="00EC3FB3"/>
    <w:rsid w:val="00ED53B7"/>
    <w:rsid w:val="00ED7CC1"/>
    <w:rsid w:val="00FA1A23"/>
    <w:rsid w:val="00FD4DC1"/>
    <w:rsid w:val="00FF78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CFB7"/>
  <w15:chartTrackingRefBased/>
  <w15:docId w15:val="{379AAFDE-72B6-4100-A2A1-9B435D06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4DC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D4DC1"/>
    <w:pPr>
      <w:spacing w:after="0" w:line="240" w:lineRule="auto"/>
    </w:pPr>
  </w:style>
  <w:style w:type="paragraph" w:styleId="Tekstprzypisudolnego">
    <w:name w:val="footnote text"/>
    <w:basedOn w:val="Normalny"/>
    <w:link w:val="TekstprzypisudolnegoZnak"/>
    <w:uiPriority w:val="99"/>
    <w:semiHidden/>
    <w:unhideWhenUsed/>
    <w:rsid w:val="00EC3FB3"/>
    <w:rPr>
      <w:sz w:val="20"/>
      <w:szCs w:val="20"/>
    </w:rPr>
  </w:style>
  <w:style w:type="character" w:customStyle="1" w:styleId="TekstprzypisudolnegoZnak">
    <w:name w:val="Tekst przypisu dolnego Znak"/>
    <w:basedOn w:val="Domylnaczcionkaakapitu"/>
    <w:link w:val="Tekstprzypisudolnego"/>
    <w:uiPriority w:val="99"/>
    <w:semiHidden/>
    <w:rsid w:val="00EC3FB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C3FB3"/>
    <w:rPr>
      <w:vertAlign w:val="superscript"/>
    </w:rPr>
  </w:style>
  <w:style w:type="paragraph" w:styleId="Tekstpodstawowywcity">
    <w:name w:val="Body Text Indent"/>
    <w:basedOn w:val="Normalny"/>
    <w:link w:val="TekstpodstawowywcityZnak"/>
    <w:rsid w:val="00900892"/>
    <w:pPr>
      <w:spacing w:line="360" w:lineRule="auto"/>
      <w:ind w:firstLine="709"/>
      <w:jc w:val="both"/>
    </w:pPr>
  </w:style>
  <w:style w:type="character" w:customStyle="1" w:styleId="TekstpodstawowywcityZnak">
    <w:name w:val="Tekst podstawowy wcięty Znak"/>
    <w:basedOn w:val="Domylnaczcionkaakapitu"/>
    <w:link w:val="Tekstpodstawowywcity"/>
    <w:rsid w:val="0090089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F3747"/>
    <w:pPr>
      <w:tabs>
        <w:tab w:val="center" w:pos="4536"/>
        <w:tab w:val="right" w:pos="9072"/>
      </w:tabs>
    </w:pPr>
  </w:style>
  <w:style w:type="character" w:customStyle="1" w:styleId="NagwekZnak">
    <w:name w:val="Nagłówek Znak"/>
    <w:basedOn w:val="Domylnaczcionkaakapitu"/>
    <w:link w:val="Nagwek"/>
    <w:uiPriority w:val="99"/>
    <w:rsid w:val="008F374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F3747"/>
    <w:pPr>
      <w:tabs>
        <w:tab w:val="center" w:pos="4536"/>
        <w:tab w:val="right" w:pos="9072"/>
      </w:tabs>
    </w:pPr>
  </w:style>
  <w:style w:type="character" w:customStyle="1" w:styleId="StopkaZnak">
    <w:name w:val="Stopka Znak"/>
    <w:basedOn w:val="Domylnaczcionkaakapitu"/>
    <w:link w:val="Stopka"/>
    <w:uiPriority w:val="99"/>
    <w:rsid w:val="008F374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A4A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A28"/>
    <w:rPr>
      <w:rFonts w:ascii="Segoe UI" w:eastAsia="Times New Roman" w:hAnsi="Segoe UI" w:cs="Segoe UI"/>
      <w:sz w:val="18"/>
      <w:szCs w:val="18"/>
      <w:lang w:eastAsia="pl-PL"/>
    </w:rPr>
  </w:style>
  <w:style w:type="character" w:customStyle="1" w:styleId="alb">
    <w:name w:val="a_lb"/>
    <w:basedOn w:val="Domylnaczcionkaakapitu"/>
    <w:rsid w:val="00AD5A30"/>
  </w:style>
  <w:style w:type="character" w:styleId="Hipercze">
    <w:name w:val="Hyperlink"/>
    <w:basedOn w:val="Domylnaczcionkaakapitu"/>
    <w:uiPriority w:val="99"/>
    <w:semiHidden/>
    <w:unhideWhenUsed/>
    <w:rsid w:val="00AD5A30"/>
    <w:rPr>
      <w:color w:val="0000FF"/>
      <w:u w:val="single"/>
    </w:rPr>
  </w:style>
  <w:style w:type="character" w:customStyle="1" w:styleId="alb-s">
    <w:name w:val="a_lb-s"/>
    <w:basedOn w:val="Domylnaczcionkaakapitu"/>
    <w:rsid w:val="00AD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8361">
      <w:bodyDiv w:val="1"/>
      <w:marLeft w:val="0"/>
      <w:marRight w:val="0"/>
      <w:marTop w:val="0"/>
      <w:marBottom w:val="0"/>
      <w:divBdr>
        <w:top w:val="none" w:sz="0" w:space="0" w:color="auto"/>
        <w:left w:val="none" w:sz="0" w:space="0" w:color="auto"/>
        <w:bottom w:val="none" w:sz="0" w:space="0" w:color="auto"/>
        <w:right w:val="none" w:sz="0" w:space="0" w:color="auto"/>
      </w:divBdr>
      <w:divsChild>
        <w:div w:id="718169840">
          <w:marLeft w:val="0"/>
          <w:marRight w:val="0"/>
          <w:marTop w:val="0"/>
          <w:marBottom w:val="0"/>
          <w:divBdr>
            <w:top w:val="none" w:sz="0" w:space="0" w:color="auto"/>
            <w:left w:val="none" w:sz="0" w:space="0" w:color="auto"/>
            <w:bottom w:val="none" w:sz="0" w:space="0" w:color="auto"/>
            <w:right w:val="none" w:sz="0" w:space="0" w:color="auto"/>
          </w:divBdr>
          <w:divsChild>
            <w:div w:id="542911462">
              <w:marLeft w:val="0"/>
              <w:marRight w:val="0"/>
              <w:marTop w:val="0"/>
              <w:marBottom w:val="0"/>
              <w:divBdr>
                <w:top w:val="none" w:sz="0" w:space="0" w:color="auto"/>
                <w:left w:val="none" w:sz="0" w:space="0" w:color="auto"/>
                <w:bottom w:val="none" w:sz="0" w:space="0" w:color="auto"/>
                <w:right w:val="none" w:sz="0" w:space="0" w:color="auto"/>
              </w:divBdr>
            </w:div>
            <w:div w:id="738285087">
              <w:marLeft w:val="0"/>
              <w:marRight w:val="0"/>
              <w:marTop w:val="0"/>
              <w:marBottom w:val="0"/>
              <w:divBdr>
                <w:top w:val="none" w:sz="0" w:space="0" w:color="auto"/>
                <w:left w:val="none" w:sz="0" w:space="0" w:color="auto"/>
                <w:bottom w:val="none" w:sz="0" w:space="0" w:color="auto"/>
                <w:right w:val="none" w:sz="0" w:space="0" w:color="auto"/>
              </w:divBdr>
            </w:div>
            <w:div w:id="263540917">
              <w:marLeft w:val="0"/>
              <w:marRight w:val="0"/>
              <w:marTop w:val="0"/>
              <w:marBottom w:val="0"/>
              <w:divBdr>
                <w:top w:val="none" w:sz="0" w:space="0" w:color="auto"/>
                <w:left w:val="none" w:sz="0" w:space="0" w:color="auto"/>
                <w:bottom w:val="none" w:sz="0" w:space="0" w:color="auto"/>
                <w:right w:val="none" w:sz="0" w:space="0" w:color="auto"/>
              </w:divBdr>
            </w:div>
            <w:div w:id="1133016786">
              <w:marLeft w:val="0"/>
              <w:marRight w:val="0"/>
              <w:marTop w:val="0"/>
              <w:marBottom w:val="0"/>
              <w:divBdr>
                <w:top w:val="none" w:sz="0" w:space="0" w:color="auto"/>
                <w:left w:val="none" w:sz="0" w:space="0" w:color="auto"/>
                <w:bottom w:val="none" w:sz="0" w:space="0" w:color="auto"/>
                <w:right w:val="none" w:sz="0" w:space="0" w:color="auto"/>
              </w:divBdr>
            </w:div>
            <w:div w:id="2030253629">
              <w:marLeft w:val="0"/>
              <w:marRight w:val="0"/>
              <w:marTop w:val="0"/>
              <w:marBottom w:val="0"/>
              <w:divBdr>
                <w:top w:val="none" w:sz="0" w:space="0" w:color="auto"/>
                <w:left w:val="none" w:sz="0" w:space="0" w:color="auto"/>
                <w:bottom w:val="none" w:sz="0" w:space="0" w:color="auto"/>
                <w:right w:val="none" w:sz="0" w:space="0" w:color="auto"/>
              </w:divBdr>
            </w:div>
            <w:div w:id="1296528550">
              <w:marLeft w:val="0"/>
              <w:marRight w:val="0"/>
              <w:marTop w:val="0"/>
              <w:marBottom w:val="0"/>
              <w:divBdr>
                <w:top w:val="none" w:sz="0" w:space="0" w:color="auto"/>
                <w:left w:val="none" w:sz="0" w:space="0" w:color="auto"/>
                <w:bottom w:val="none" w:sz="0" w:space="0" w:color="auto"/>
                <w:right w:val="none" w:sz="0" w:space="0" w:color="auto"/>
              </w:divBdr>
            </w:div>
            <w:div w:id="984311479">
              <w:marLeft w:val="0"/>
              <w:marRight w:val="0"/>
              <w:marTop w:val="0"/>
              <w:marBottom w:val="0"/>
              <w:divBdr>
                <w:top w:val="none" w:sz="0" w:space="0" w:color="auto"/>
                <w:left w:val="none" w:sz="0" w:space="0" w:color="auto"/>
                <w:bottom w:val="none" w:sz="0" w:space="0" w:color="auto"/>
                <w:right w:val="none" w:sz="0" w:space="0" w:color="auto"/>
              </w:divBdr>
            </w:div>
          </w:divsChild>
        </w:div>
        <w:div w:id="157117982">
          <w:marLeft w:val="0"/>
          <w:marRight w:val="0"/>
          <w:marTop w:val="0"/>
          <w:marBottom w:val="0"/>
          <w:divBdr>
            <w:top w:val="none" w:sz="0" w:space="0" w:color="auto"/>
            <w:left w:val="none" w:sz="0" w:space="0" w:color="auto"/>
            <w:bottom w:val="none" w:sz="0" w:space="0" w:color="auto"/>
            <w:right w:val="none" w:sz="0" w:space="0" w:color="auto"/>
          </w:divBdr>
          <w:divsChild>
            <w:div w:id="721364059">
              <w:marLeft w:val="0"/>
              <w:marRight w:val="0"/>
              <w:marTop w:val="0"/>
              <w:marBottom w:val="0"/>
              <w:divBdr>
                <w:top w:val="none" w:sz="0" w:space="0" w:color="auto"/>
                <w:left w:val="none" w:sz="0" w:space="0" w:color="auto"/>
                <w:bottom w:val="none" w:sz="0" w:space="0" w:color="auto"/>
                <w:right w:val="none" w:sz="0" w:space="0" w:color="auto"/>
              </w:divBdr>
            </w:div>
            <w:div w:id="1118137151">
              <w:marLeft w:val="0"/>
              <w:marRight w:val="0"/>
              <w:marTop w:val="0"/>
              <w:marBottom w:val="0"/>
              <w:divBdr>
                <w:top w:val="none" w:sz="0" w:space="0" w:color="auto"/>
                <w:left w:val="none" w:sz="0" w:space="0" w:color="auto"/>
                <w:bottom w:val="none" w:sz="0" w:space="0" w:color="auto"/>
                <w:right w:val="none" w:sz="0" w:space="0" w:color="auto"/>
              </w:divBdr>
            </w:div>
            <w:div w:id="2072119333">
              <w:marLeft w:val="0"/>
              <w:marRight w:val="0"/>
              <w:marTop w:val="0"/>
              <w:marBottom w:val="0"/>
              <w:divBdr>
                <w:top w:val="none" w:sz="0" w:space="0" w:color="auto"/>
                <w:left w:val="none" w:sz="0" w:space="0" w:color="auto"/>
                <w:bottom w:val="none" w:sz="0" w:space="0" w:color="auto"/>
                <w:right w:val="none" w:sz="0" w:space="0" w:color="auto"/>
              </w:divBdr>
            </w:div>
            <w:div w:id="2106070753">
              <w:marLeft w:val="0"/>
              <w:marRight w:val="0"/>
              <w:marTop w:val="0"/>
              <w:marBottom w:val="0"/>
              <w:divBdr>
                <w:top w:val="none" w:sz="0" w:space="0" w:color="auto"/>
                <w:left w:val="none" w:sz="0" w:space="0" w:color="auto"/>
                <w:bottom w:val="none" w:sz="0" w:space="0" w:color="auto"/>
                <w:right w:val="none" w:sz="0" w:space="0" w:color="auto"/>
              </w:divBdr>
            </w:div>
            <w:div w:id="11372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77FE4D5-43FB-4DF7-83B4-7293AC4C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2784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Gaczyńska</dc:creator>
  <cp:keywords/>
  <dc:description/>
  <cp:lastModifiedBy>Sylwia Krawczyk</cp:lastModifiedBy>
  <cp:revision>2</cp:revision>
  <cp:lastPrinted>2019-10-15T06:17:00Z</cp:lastPrinted>
  <dcterms:created xsi:type="dcterms:W3CDTF">2026-06-24T12:09:00Z</dcterms:created>
  <dcterms:modified xsi:type="dcterms:W3CDTF">2026-06-24T12:09:00Z</dcterms:modified>
</cp:coreProperties>
</file>